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2E04" w14:textId="378F3778" w:rsidR="00AF0B51" w:rsidRDefault="00835738">
      <w:pPr>
        <w:rPr>
          <w:b/>
          <w:bCs/>
          <w:color w:val="1F497D" w:themeColor="text2"/>
          <w:sz w:val="48"/>
          <w:szCs w:val="48"/>
        </w:rPr>
      </w:pPr>
      <w:bookmarkStart w:id="0" w:name="_Hlk154156416"/>
      <w:bookmarkEnd w:id="0"/>
      <w:r w:rsidRPr="00E37CC1">
        <w:rPr>
          <w:b/>
          <w:bCs/>
          <w:color w:val="1F497D" w:themeColor="text2"/>
          <w:sz w:val="48"/>
          <w:szCs w:val="48"/>
        </w:rPr>
        <w:t>Introduction</w:t>
      </w:r>
    </w:p>
    <w:p w14:paraId="77071CC2" w14:textId="60A65A4C" w:rsidR="006170B1" w:rsidRPr="00E37CC1" w:rsidRDefault="00E37CC1" w:rsidP="006170B1">
      <w:pPr>
        <w:pStyle w:val="Header"/>
        <w:rPr>
          <w:b/>
          <w:bCs/>
          <w:sz w:val="48"/>
          <w:szCs w:val="48"/>
        </w:rPr>
      </w:pPr>
      <w:r w:rsidRPr="00E37CC1">
        <w:rPr>
          <w:b/>
          <w:bCs/>
          <w:color w:val="000000" w:themeColor="text1"/>
          <w:sz w:val="48"/>
          <w:szCs w:val="48"/>
        </w:rPr>
        <w:t xml:space="preserve">Welcome </w:t>
      </w:r>
      <w:r w:rsidR="006170B1">
        <w:rPr>
          <w:b/>
          <w:bCs/>
          <w:sz w:val="48"/>
          <w:szCs w:val="48"/>
        </w:rPr>
        <w:t>Documents and Forms</w:t>
      </w:r>
    </w:p>
    <w:p w14:paraId="7F142A02" w14:textId="5E93A178" w:rsidR="00835738" w:rsidRPr="00835738" w:rsidRDefault="00E24988" w:rsidP="006170B1">
      <w:r>
        <w:rPr>
          <w:noProof/>
        </w:rPr>
        <mc:AlternateContent>
          <mc:Choice Requires="wps">
            <w:drawing>
              <wp:anchor distT="0" distB="0" distL="114300" distR="114300" simplePos="0" relativeHeight="251674624" behindDoc="0" locked="0" layoutInCell="1" allowOverlap="1" wp14:anchorId="517FDEE4" wp14:editId="3196ACFE">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3B630"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r w:rsidR="00835738" w:rsidRPr="00835738">
        <w:t>Our sales process is intended to be easy and helpful for the customer to understand and complete.</w:t>
      </w:r>
    </w:p>
    <w:p w14:paraId="69F9A78B" w14:textId="60F2C043" w:rsidR="006170B1" w:rsidRDefault="006170B1" w:rsidP="00835738">
      <w:pPr>
        <w:numPr>
          <w:ilvl w:val="0"/>
          <w:numId w:val="1"/>
        </w:numPr>
      </w:pPr>
      <w:r>
        <w:t>There are many documents that are needed to help our customers and record their requests and transactions.</w:t>
      </w:r>
    </w:p>
    <w:p w14:paraId="439C7CA5" w14:textId="68E3106A" w:rsidR="00835738" w:rsidRPr="00835738" w:rsidRDefault="00835738" w:rsidP="00835738">
      <w:pPr>
        <w:numPr>
          <w:ilvl w:val="0"/>
          <w:numId w:val="1"/>
        </w:numPr>
      </w:pPr>
      <w:r w:rsidRPr="00835738">
        <w:t>Our internal process must be followed and completed to make sure that everything gets recorded properly.</w:t>
      </w:r>
    </w:p>
    <w:p w14:paraId="6566B1C3" w14:textId="613C0D6B" w:rsidR="00835738" w:rsidRPr="00835738" w:rsidRDefault="00835738" w:rsidP="00835738">
      <w:pPr>
        <w:numPr>
          <w:ilvl w:val="0"/>
          <w:numId w:val="1"/>
        </w:numPr>
      </w:pPr>
      <w:r w:rsidRPr="00835738">
        <w:t>Most customers have never been through this situation. You are guiding them, and they count on that.</w:t>
      </w:r>
      <w:r w:rsidR="001811E2">
        <w:t xml:space="preserve"> Many of our customers will have many questions about the whole situation they are now in. I have included other topics that may help answer some of those questions.</w:t>
      </w:r>
    </w:p>
    <w:p w14:paraId="3799EEAA" w14:textId="77777777" w:rsidR="00835738" w:rsidRPr="00835738" w:rsidRDefault="00835738" w:rsidP="00835738">
      <w:pPr>
        <w:numPr>
          <w:ilvl w:val="0"/>
          <w:numId w:val="1"/>
        </w:numPr>
      </w:pPr>
      <w:r w:rsidRPr="00835738">
        <w:t>It is very important to get the process and the information correct the 1</w:t>
      </w:r>
      <w:r w:rsidRPr="00835738">
        <w:rPr>
          <w:vertAlign w:val="superscript"/>
        </w:rPr>
        <w:t>st</w:t>
      </w:r>
      <w:r w:rsidRPr="00835738">
        <w:t xml:space="preserve"> time.</w:t>
      </w:r>
    </w:p>
    <w:p w14:paraId="2765CB2C" w14:textId="77777777" w:rsidR="00835738" w:rsidRDefault="00835738" w:rsidP="00835738">
      <w:pPr>
        <w:numPr>
          <w:ilvl w:val="0"/>
          <w:numId w:val="1"/>
        </w:numPr>
      </w:pPr>
      <w:r w:rsidRPr="00835738">
        <w:t>Communicating the outcome to the right people promptly will be important.</w:t>
      </w:r>
    </w:p>
    <w:p w14:paraId="2BF4E548" w14:textId="012CEB0B" w:rsidR="00C26091" w:rsidRDefault="00C26091" w:rsidP="00835738">
      <w:pPr>
        <w:numPr>
          <w:ilvl w:val="0"/>
          <w:numId w:val="1"/>
        </w:numPr>
        <w:rPr>
          <w:rStyle w:val="Hyperlink"/>
          <w:color w:val="000000" w:themeColor="text1"/>
          <w:u w:val="none"/>
        </w:rPr>
      </w:pPr>
      <w:r>
        <w:t xml:space="preserve">The </w:t>
      </w:r>
      <w:r w:rsidRPr="00C26091">
        <w:rPr>
          <w:b/>
          <w:bCs/>
        </w:rPr>
        <w:t xml:space="preserve">MWC public </w:t>
      </w:r>
      <w:r>
        <w:t xml:space="preserve">website   </w:t>
      </w:r>
      <w:hyperlink r:id="rId7" w:history="1">
        <w:r w:rsidRPr="00E2305E">
          <w:rPr>
            <w:rStyle w:val="Hyperlink"/>
          </w:rPr>
          <w:t>https://maplewoodcemetery.org/</w:t>
        </w:r>
      </w:hyperlink>
      <w:r>
        <w:rPr>
          <w:rStyle w:val="Hyperlink"/>
        </w:rPr>
        <w:t xml:space="preserve"> </w:t>
      </w:r>
      <w:r w:rsidRPr="00C26091">
        <w:rPr>
          <w:rStyle w:val="Hyperlink"/>
          <w:color w:val="000000" w:themeColor="text1"/>
          <w:u w:val="none"/>
        </w:rPr>
        <w:t xml:space="preserve"> has </w:t>
      </w:r>
      <w:r>
        <w:rPr>
          <w:rStyle w:val="Hyperlink"/>
          <w:color w:val="000000" w:themeColor="text1"/>
          <w:u w:val="none"/>
        </w:rPr>
        <w:t xml:space="preserve">a lot of information about Maplewood Cemetery. Do not be worried about referring a customer to the website. The maps, listings, </w:t>
      </w:r>
      <w:r w:rsidRPr="00214BC5">
        <w:rPr>
          <w:rStyle w:val="Hyperlink"/>
          <w:b/>
          <w:bCs/>
          <w:color w:val="000000" w:themeColor="text1"/>
          <w:u w:val="none"/>
        </w:rPr>
        <w:t>Frequently Asked Questions</w:t>
      </w:r>
      <w:r>
        <w:rPr>
          <w:rStyle w:val="Hyperlink"/>
          <w:color w:val="000000" w:themeColor="text1"/>
          <w:u w:val="none"/>
        </w:rPr>
        <w:t xml:space="preserve"> (FAQs)</w:t>
      </w:r>
      <w:r w:rsidR="00214BC5">
        <w:rPr>
          <w:rStyle w:val="Hyperlink"/>
          <w:color w:val="000000" w:themeColor="text1"/>
          <w:u w:val="none"/>
        </w:rPr>
        <w:t xml:space="preserve">, our </w:t>
      </w:r>
      <w:r w:rsidR="00214BC5" w:rsidRPr="00214BC5">
        <w:rPr>
          <w:rStyle w:val="Hyperlink"/>
          <w:b/>
          <w:bCs/>
          <w:color w:val="000000" w:themeColor="text1"/>
          <w:u w:val="none"/>
        </w:rPr>
        <w:t>Rules &amp; Regulations</w:t>
      </w:r>
      <w:r w:rsidR="00214BC5">
        <w:rPr>
          <w:rStyle w:val="Hyperlink"/>
          <w:color w:val="000000" w:themeColor="text1"/>
          <w:u w:val="none"/>
        </w:rPr>
        <w:t>,</w:t>
      </w:r>
      <w:r>
        <w:rPr>
          <w:rStyle w:val="Hyperlink"/>
          <w:color w:val="000000" w:themeColor="text1"/>
          <w:u w:val="none"/>
        </w:rPr>
        <w:t xml:space="preserve"> and more are there.</w:t>
      </w:r>
    </w:p>
    <w:p w14:paraId="7941FAC4" w14:textId="12C70ED5" w:rsidR="00C26091" w:rsidRPr="006170B1" w:rsidRDefault="006170B1" w:rsidP="00835738">
      <w:pPr>
        <w:numPr>
          <w:ilvl w:val="0"/>
          <w:numId w:val="1"/>
        </w:numPr>
        <w:rPr>
          <w:b/>
          <w:bCs/>
          <w:color w:val="000000" w:themeColor="text1"/>
        </w:rPr>
      </w:pPr>
      <w:r>
        <w:t xml:space="preserve">Those documents and forms will be explained here. The responsibilities for these documents may change overtime but should be reviewed and managed properly. </w:t>
      </w:r>
    </w:p>
    <w:p w14:paraId="3E9F70EE" w14:textId="63CCB2D8" w:rsidR="006170B1" w:rsidRPr="0025211E" w:rsidRDefault="006170B1" w:rsidP="00835738">
      <w:pPr>
        <w:numPr>
          <w:ilvl w:val="0"/>
          <w:numId w:val="1"/>
        </w:numPr>
        <w:rPr>
          <w:b/>
          <w:bCs/>
          <w:color w:val="000000" w:themeColor="text1"/>
        </w:rPr>
      </w:pPr>
      <w:r>
        <w:t>The frequency of updates needed will also be explained.</w:t>
      </w:r>
    </w:p>
    <w:p w14:paraId="74CC78C5" w14:textId="650DAA71" w:rsidR="0025211E" w:rsidRPr="00C26091" w:rsidRDefault="0025211E" w:rsidP="00835738">
      <w:pPr>
        <w:numPr>
          <w:ilvl w:val="0"/>
          <w:numId w:val="1"/>
        </w:numPr>
        <w:rPr>
          <w:b/>
          <w:bCs/>
          <w:color w:val="000000" w:themeColor="text1"/>
        </w:rPr>
      </w:pPr>
      <w:r>
        <w:t xml:space="preserve">And, of course, there are a few </w:t>
      </w:r>
      <w:proofErr w:type="gramStart"/>
      <w:r>
        <w:t>NYS</w:t>
      </w:r>
      <w:proofErr w:type="gramEnd"/>
      <w:r>
        <w:t xml:space="preserve"> REQUIRED documents and formats. They are here as well!</w:t>
      </w:r>
    </w:p>
    <w:p w14:paraId="0E912318" w14:textId="77777777" w:rsidR="00835738" w:rsidRPr="00C26091" w:rsidRDefault="00835738">
      <w:pPr>
        <w:rPr>
          <w:b/>
          <w:bCs/>
        </w:rPr>
      </w:pPr>
    </w:p>
    <w:p w14:paraId="0DDF0AE8" w14:textId="77777777" w:rsidR="00126EE7" w:rsidRDefault="00126EE7"/>
    <w:p w14:paraId="0AA18404" w14:textId="77777777" w:rsidR="00126EE7" w:rsidRDefault="00126EE7"/>
    <w:p w14:paraId="7BA2FB5A" w14:textId="77777777" w:rsidR="00126EE7" w:rsidRDefault="00126EE7"/>
    <w:p w14:paraId="0F76518B" w14:textId="77777777" w:rsidR="00126EE7" w:rsidRDefault="00126EE7"/>
    <w:p w14:paraId="5EA0D4AB" w14:textId="5B0B909E" w:rsidR="00126EE7" w:rsidRDefault="00126EE7">
      <w:r>
        <w:br w:type="page"/>
      </w:r>
    </w:p>
    <w:p w14:paraId="65B7D7D6" w14:textId="45F60906" w:rsidR="00126EE7" w:rsidRDefault="00FB39D8">
      <w:pPr>
        <w:rPr>
          <w:b/>
          <w:bCs/>
          <w:color w:val="1F497D" w:themeColor="text2"/>
          <w:sz w:val="48"/>
          <w:szCs w:val="48"/>
        </w:rPr>
      </w:pPr>
      <w:r>
        <w:rPr>
          <w:b/>
          <w:bCs/>
          <w:color w:val="1F497D" w:themeColor="text2"/>
          <w:sz w:val="48"/>
          <w:szCs w:val="48"/>
        </w:rPr>
        <w:lastRenderedPageBreak/>
        <w:t>Let’s get started!</w:t>
      </w:r>
    </w:p>
    <w:p w14:paraId="23C9CBE9" w14:textId="0AC50D31" w:rsidR="00DE0538" w:rsidRPr="00DE0538" w:rsidRDefault="008524CD">
      <w:pPr>
        <w:rPr>
          <w:b/>
          <w:bCs/>
          <w:color w:val="1F497D" w:themeColor="text2"/>
          <w:sz w:val="36"/>
          <w:szCs w:val="36"/>
        </w:rPr>
      </w:pPr>
      <w:r w:rsidRPr="00126EE7">
        <w:rPr>
          <w:noProof/>
        </w:rPr>
        <w:drawing>
          <wp:anchor distT="0" distB="0" distL="114300" distR="114300" simplePos="0" relativeHeight="251658240" behindDoc="1" locked="0" layoutInCell="1" allowOverlap="1" wp14:anchorId="06B0CA58" wp14:editId="6198105D">
            <wp:simplePos x="0" y="0"/>
            <wp:positionH relativeFrom="column">
              <wp:posOffset>4880610</wp:posOffset>
            </wp:positionH>
            <wp:positionV relativeFrom="paragraph">
              <wp:posOffset>235740</wp:posOffset>
            </wp:positionV>
            <wp:extent cx="967860" cy="1252855"/>
            <wp:effectExtent l="76200" t="76200" r="60960" b="80645"/>
            <wp:wrapTight wrapText="bothSides">
              <wp:wrapPolygon edited="0">
                <wp:start x="-1276" y="-1314"/>
                <wp:lineTo x="-1701" y="-985"/>
                <wp:lineTo x="-1701" y="21348"/>
                <wp:lineTo x="-1276" y="22662"/>
                <wp:lineTo x="22535" y="22662"/>
                <wp:lineTo x="22535" y="-1314"/>
                <wp:lineTo x="-1276" y="-1314"/>
              </wp:wrapPolygon>
            </wp:wrapTight>
            <wp:docPr id="1775210999" name="Picture 1775210999" descr="A close-up of a card&#10;&#10;Description automatically generated">
              <a:extLst xmlns:a="http://schemas.openxmlformats.org/drawingml/2006/main">
                <a:ext uri="{FF2B5EF4-FFF2-40B4-BE49-F238E27FC236}">
                  <a16:creationId xmlns:a16="http://schemas.microsoft.com/office/drawing/2014/main" id="{05771A0E-49B6-1C1A-F69D-B4882D0F3E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up of a card&#10;&#10;Description automatically generated">
                      <a:extLst>
                        <a:ext uri="{FF2B5EF4-FFF2-40B4-BE49-F238E27FC236}">
                          <a16:creationId xmlns:a16="http://schemas.microsoft.com/office/drawing/2014/main" id="{05771A0E-49B6-1C1A-F69D-B4882D0F3E7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7860" cy="125285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E0538" w:rsidRPr="00DE0538">
        <w:rPr>
          <w:b/>
          <w:bCs/>
          <w:color w:val="1F497D" w:themeColor="text2"/>
          <w:sz w:val="36"/>
          <w:szCs w:val="36"/>
        </w:rPr>
        <w:t>Customer &amp; Sales forms:</w:t>
      </w:r>
    </w:p>
    <w:p w14:paraId="5194324F" w14:textId="3C23E8E3" w:rsidR="00FB39D8" w:rsidRDefault="00FB39D8" w:rsidP="00FB39D8">
      <w:pPr>
        <w:pStyle w:val="ListParagraph"/>
        <w:numPr>
          <w:ilvl w:val="0"/>
          <w:numId w:val="23"/>
        </w:numPr>
        <w:rPr>
          <w:b/>
          <w:bCs/>
          <w:color w:val="000000" w:themeColor="text1"/>
          <w:sz w:val="24"/>
          <w:szCs w:val="24"/>
        </w:rPr>
      </w:pPr>
      <w:r w:rsidRPr="00FB39D8">
        <w:rPr>
          <w:b/>
          <w:bCs/>
          <w:color w:val="002060"/>
          <w:sz w:val="24"/>
          <w:szCs w:val="24"/>
        </w:rPr>
        <w:t>Sales Form:</w:t>
      </w:r>
      <w:r>
        <w:rPr>
          <w:b/>
          <w:bCs/>
          <w:color w:val="000000" w:themeColor="text1"/>
          <w:sz w:val="24"/>
          <w:szCs w:val="24"/>
        </w:rPr>
        <w:t xml:space="preserve"> This may be our most used and important form.</w:t>
      </w:r>
    </w:p>
    <w:p w14:paraId="540241A4" w14:textId="45045DBF" w:rsidR="00FB39D8" w:rsidRPr="00FB39D8" w:rsidRDefault="00FB39D8" w:rsidP="00FB39D8">
      <w:pPr>
        <w:pStyle w:val="ListParagraph"/>
        <w:numPr>
          <w:ilvl w:val="1"/>
          <w:numId w:val="23"/>
        </w:numPr>
        <w:rPr>
          <w:b/>
          <w:bCs/>
          <w:color w:val="002060"/>
          <w:sz w:val="24"/>
          <w:szCs w:val="24"/>
        </w:rPr>
      </w:pPr>
      <w:r w:rsidRPr="00FB39D8">
        <w:rPr>
          <w:color w:val="000000" w:themeColor="text1"/>
          <w:sz w:val="24"/>
          <w:szCs w:val="24"/>
        </w:rPr>
        <w:t>The use and processing of this form is covered in detail in the</w:t>
      </w:r>
      <w:r>
        <w:rPr>
          <w:b/>
          <w:bCs/>
          <w:color w:val="000000" w:themeColor="text1"/>
          <w:sz w:val="24"/>
          <w:szCs w:val="24"/>
        </w:rPr>
        <w:t xml:space="preserve"> </w:t>
      </w:r>
      <w:r w:rsidRPr="00FB39D8">
        <w:rPr>
          <w:rFonts w:cstheme="minorHAnsi"/>
          <w:b/>
          <w:bCs/>
          <w:color w:val="002060"/>
        </w:rPr>
        <w:t>MWC Sales Training manual.</w:t>
      </w:r>
    </w:p>
    <w:p w14:paraId="5A9A1EB1" w14:textId="67CB6E38" w:rsidR="00FB39D8" w:rsidRPr="00CA5331" w:rsidRDefault="00FB39D8" w:rsidP="00FB39D8">
      <w:pPr>
        <w:pStyle w:val="ListParagraph"/>
        <w:numPr>
          <w:ilvl w:val="1"/>
          <w:numId w:val="23"/>
        </w:numPr>
        <w:rPr>
          <w:b/>
          <w:bCs/>
          <w:color w:val="002060"/>
          <w:sz w:val="24"/>
          <w:szCs w:val="24"/>
        </w:rPr>
      </w:pPr>
      <w:r>
        <w:rPr>
          <w:color w:val="000000" w:themeColor="text1"/>
          <w:sz w:val="24"/>
          <w:szCs w:val="24"/>
        </w:rPr>
        <w:t>The sales form itself may not need to be updated very often, but the contents of the completed form are important.</w:t>
      </w:r>
    </w:p>
    <w:p w14:paraId="4ECF3E09" w14:textId="09A96837" w:rsidR="00CA5331" w:rsidRPr="00FB39D8" w:rsidRDefault="00CA5331" w:rsidP="00FB39D8">
      <w:pPr>
        <w:pStyle w:val="ListParagraph"/>
        <w:numPr>
          <w:ilvl w:val="1"/>
          <w:numId w:val="23"/>
        </w:numPr>
        <w:rPr>
          <w:b/>
          <w:bCs/>
          <w:color w:val="002060"/>
          <w:sz w:val="24"/>
          <w:szCs w:val="24"/>
        </w:rPr>
      </w:pPr>
      <w:r>
        <w:rPr>
          <w:color w:val="000000" w:themeColor="text1"/>
          <w:sz w:val="24"/>
          <w:szCs w:val="24"/>
        </w:rPr>
        <w:t>Used by anyone selling a grave.</w:t>
      </w:r>
    </w:p>
    <w:p w14:paraId="57C05699" w14:textId="590C3C89" w:rsidR="00FB39D8" w:rsidRPr="00FB39D8" w:rsidRDefault="00FB39D8" w:rsidP="00FB39D8">
      <w:pPr>
        <w:pStyle w:val="ListParagraph"/>
        <w:numPr>
          <w:ilvl w:val="0"/>
          <w:numId w:val="23"/>
        </w:numPr>
        <w:rPr>
          <w:color w:val="002060"/>
          <w:sz w:val="24"/>
          <w:szCs w:val="24"/>
        </w:rPr>
      </w:pPr>
      <w:r w:rsidRPr="00FB39D8">
        <w:rPr>
          <w:rFonts w:cstheme="minorHAnsi"/>
          <w:b/>
          <w:bCs/>
          <w:color w:val="002060"/>
        </w:rPr>
        <w:t>Sales Training manual</w:t>
      </w:r>
      <w:r>
        <w:rPr>
          <w:rFonts w:cstheme="minorHAnsi"/>
          <w:b/>
          <w:bCs/>
          <w:color w:val="002060"/>
        </w:rPr>
        <w:t xml:space="preserve">: </w:t>
      </w:r>
      <w:r w:rsidRPr="00FB39D8">
        <w:rPr>
          <w:rFonts w:cstheme="minorHAnsi"/>
          <w:color w:val="000000" w:themeColor="text1"/>
        </w:rPr>
        <w:t xml:space="preserve">This </w:t>
      </w:r>
      <w:r>
        <w:rPr>
          <w:rFonts w:cstheme="minorHAnsi"/>
          <w:color w:val="000000" w:themeColor="text1"/>
        </w:rPr>
        <w:t>manual describes the sales process. The manual should be updated when there are details that change in this process.</w:t>
      </w:r>
    </w:p>
    <w:p w14:paraId="3432180B" w14:textId="31FB62A1" w:rsidR="00FB39D8" w:rsidRPr="00FB39D8" w:rsidRDefault="00B41159" w:rsidP="00FB39D8">
      <w:pPr>
        <w:pStyle w:val="ListParagraph"/>
        <w:numPr>
          <w:ilvl w:val="1"/>
          <w:numId w:val="23"/>
        </w:numPr>
        <w:rPr>
          <w:color w:val="000000" w:themeColor="text1"/>
          <w:sz w:val="24"/>
          <w:szCs w:val="24"/>
        </w:rPr>
      </w:pPr>
      <w:r>
        <w:rPr>
          <w:noProof/>
          <w:color w:val="000000" w:themeColor="text1"/>
          <w:sz w:val="24"/>
          <w:szCs w:val="24"/>
        </w:rPr>
        <w:drawing>
          <wp:anchor distT="0" distB="0" distL="114300" distR="114300" simplePos="0" relativeHeight="251686912" behindDoc="1" locked="0" layoutInCell="1" allowOverlap="1" wp14:anchorId="5C8197C8" wp14:editId="45D17E20">
            <wp:simplePos x="0" y="0"/>
            <wp:positionH relativeFrom="column">
              <wp:posOffset>5524500</wp:posOffset>
            </wp:positionH>
            <wp:positionV relativeFrom="paragraph">
              <wp:posOffset>445135</wp:posOffset>
            </wp:positionV>
            <wp:extent cx="323850" cy="739775"/>
            <wp:effectExtent l="57150" t="76200" r="57150" b="79375"/>
            <wp:wrapTight wrapText="bothSides">
              <wp:wrapPolygon edited="0">
                <wp:start x="-3812" y="-2225"/>
                <wp:lineTo x="-3812" y="23361"/>
                <wp:lineTo x="24141" y="23361"/>
                <wp:lineTo x="24141" y="-2225"/>
                <wp:lineTo x="-3812" y="-2225"/>
              </wp:wrapPolygon>
            </wp:wrapTight>
            <wp:docPr id="477884713" name="Picture 2" descr="A cemetery cover with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84713" name="Picture 2" descr="A cemetery cover with a sig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50" cy="7397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B39D8" w:rsidRPr="00FB39D8">
        <w:rPr>
          <w:rFonts w:cstheme="minorHAnsi"/>
          <w:color w:val="000000" w:themeColor="text1"/>
        </w:rPr>
        <w:t>The manual describes the importance of getting the information recorded correctly. The notification process is very important to make sure the proper personnel are notified, and the next steps are put in motion.</w:t>
      </w:r>
    </w:p>
    <w:p w14:paraId="0C6D63E8" w14:textId="223390AD" w:rsidR="00FB39D8" w:rsidRPr="00B41159" w:rsidRDefault="00B41159" w:rsidP="00FB39D8">
      <w:pPr>
        <w:pStyle w:val="ListParagraph"/>
        <w:numPr>
          <w:ilvl w:val="0"/>
          <w:numId w:val="23"/>
        </w:numPr>
        <w:rPr>
          <w:b/>
          <w:bCs/>
          <w:color w:val="002060"/>
          <w:sz w:val="24"/>
          <w:szCs w:val="24"/>
        </w:rPr>
      </w:pPr>
      <w:r>
        <w:rPr>
          <w:b/>
          <w:bCs/>
          <w:color w:val="002060"/>
          <w:sz w:val="24"/>
          <w:szCs w:val="24"/>
        </w:rPr>
        <w:t xml:space="preserve">The MWC glossy pamphlet: </w:t>
      </w:r>
      <w:r>
        <w:rPr>
          <w:color w:val="000000" w:themeColor="text1"/>
          <w:sz w:val="24"/>
          <w:szCs w:val="24"/>
        </w:rPr>
        <w:t>This pamphlet was printed at</w:t>
      </w:r>
      <w:r w:rsidRPr="00B41159">
        <w:rPr>
          <w:b/>
          <w:bCs/>
          <w:color w:val="000000" w:themeColor="text1"/>
          <w:sz w:val="24"/>
          <w:szCs w:val="24"/>
        </w:rPr>
        <w:t xml:space="preserve"> Vistaprint</w:t>
      </w:r>
      <w:r>
        <w:rPr>
          <w:color w:val="000000" w:themeColor="text1"/>
          <w:sz w:val="24"/>
          <w:szCs w:val="24"/>
        </w:rPr>
        <w:t xml:space="preserve">. MWC had </w:t>
      </w:r>
      <w:r w:rsidRPr="00B41159">
        <w:rPr>
          <w:color w:val="000000" w:themeColor="text1"/>
          <w:sz w:val="24"/>
          <w:szCs w:val="24"/>
        </w:rPr>
        <w:t>1500 MWC brochures (new design)</w:t>
      </w:r>
      <w:r>
        <w:rPr>
          <w:color w:val="000000" w:themeColor="text1"/>
          <w:sz w:val="24"/>
          <w:szCs w:val="24"/>
        </w:rPr>
        <w:t xml:space="preserve"> in 2010. We still have some.</w:t>
      </w:r>
    </w:p>
    <w:p w14:paraId="62434602" w14:textId="20E5690C" w:rsidR="00B41159" w:rsidRDefault="00B41159" w:rsidP="00B41159">
      <w:pPr>
        <w:pStyle w:val="ListParagraph"/>
        <w:numPr>
          <w:ilvl w:val="1"/>
          <w:numId w:val="23"/>
        </w:numPr>
        <w:rPr>
          <w:b/>
          <w:bCs/>
          <w:color w:val="002060"/>
          <w:sz w:val="24"/>
          <w:szCs w:val="24"/>
        </w:rPr>
      </w:pPr>
      <w:r w:rsidRPr="00B41159">
        <w:rPr>
          <w:color w:val="000000" w:themeColor="text1"/>
          <w:sz w:val="24"/>
          <w:szCs w:val="24"/>
        </w:rPr>
        <w:t xml:space="preserve">A brochure is included in every </w:t>
      </w:r>
      <w:r>
        <w:rPr>
          <w:b/>
          <w:bCs/>
          <w:color w:val="002060"/>
          <w:sz w:val="24"/>
          <w:szCs w:val="24"/>
        </w:rPr>
        <w:t>DEED pack</w:t>
      </w:r>
      <w:r w:rsidR="00270BC3">
        <w:rPr>
          <w:b/>
          <w:bCs/>
          <w:color w:val="002060"/>
          <w:sz w:val="24"/>
          <w:szCs w:val="24"/>
        </w:rPr>
        <w:t>et</w:t>
      </w:r>
      <w:r>
        <w:rPr>
          <w:b/>
          <w:bCs/>
          <w:color w:val="002060"/>
          <w:sz w:val="24"/>
          <w:szCs w:val="24"/>
        </w:rPr>
        <w:t>.</w:t>
      </w:r>
    </w:p>
    <w:p w14:paraId="6BDC2DF9" w14:textId="19F17D25" w:rsidR="00B41159" w:rsidRDefault="00B41159" w:rsidP="00B41159">
      <w:pPr>
        <w:pStyle w:val="ListParagraph"/>
        <w:numPr>
          <w:ilvl w:val="1"/>
          <w:numId w:val="23"/>
        </w:numPr>
        <w:rPr>
          <w:color w:val="000000" w:themeColor="text1"/>
          <w:sz w:val="24"/>
          <w:szCs w:val="24"/>
        </w:rPr>
      </w:pPr>
      <w:r w:rsidRPr="00B41159">
        <w:rPr>
          <w:color w:val="000000" w:themeColor="text1"/>
          <w:sz w:val="24"/>
          <w:szCs w:val="24"/>
        </w:rPr>
        <w:t>These brochures are also available in the shed brochure holder.</w:t>
      </w:r>
    </w:p>
    <w:p w14:paraId="42335974" w14:textId="0AFA7C44" w:rsidR="00ED53FB" w:rsidRDefault="00ED53FB" w:rsidP="00ED53FB">
      <w:pPr>
        <w:pStyle w:val="ListParagraph"/>
        <w:numPr>
          <w:ilvl w:val="0"/>
          <w:numId w:val="23"/>
        </w:numPr>
        <w:rPr>
          <w:color w:val="000000" w:themeColor="text1"/>
          <w:sz w:val="24"/>
          <w:szCs w:val="24"/>
        </w:rPr>
      </w:pPr>
      <w:r w:rsidRPr="00ED53FB">
        <w:rPr>
          <w:b/>
          <w:bCs/>
          <w:color w:val="002060"/>
          <w:sz w:val="24"/>
          <w:szCs w:val="24"/>
        </w:rPr>
        <w:t>Rates and Charges:</w:t>
      </w:r>
      <w:r>
        <w:rPr>
          <w:color w:val="000000" w:themeColor="text1"/>
          <w:sz w:val="24"/>
          <w:szCs w:val="24"/>
        </w:rPr>
        <w:t xml:space="preserve"> This form needs to be updated whenever a price has changed.</w:t>
      </w:r>
    </w:p>
    <w:p w14:paraId="74C280A8" w14:textId="2B5F8BBA" w:rsidR="00ED53FB" w:rsidRDefault="00ED53FB" w:rsidP="00ED53FB">
      <w:pPr>
        <w:pStyle w:val="ListParagraph"/>
        <w:numPr>
          <w:ilvl w:val="1"/>
          <w:numId w:val="23"/>
        </w:numPr>
        <w:rPr>
          <w:color w:val="000000" w:themeColor="text1"/>
          <w:sz w:val="24"/>
          <w:szCs w:val="24"/>
        </w:rPr>
      </w:pPr>
      <w:r>
        <w:rPr>
          <w:b/>
          <w:bCs/>
          <w:noProof/>
          <w:color w:val="1F497D" w:themeColor="text2"/>
          <w:sz w:val="48"/>
          <w:szCs w:val="48"/>
        </w:rPr>
        <w:drawing>
          <wp:anchor distT="0" distB="0" distL="114300" distR="114300" simplePos="0" relativeHeight="251687936" behindDoc="1" locked="0" layoutInCell="1" allowOverlap="1" wp14:anchorId="033FFE5E" wp14:editId="2FD7679C">
            <wp:simplePos x="0" y="0"/>
            <wp:positionH relativeFrom="column">
              <wp:posOffset>619125</wp:posOffset>
            </wp:positionH>
            <wp:positionV relativeFrom="page">
              <wp:posOffset>5476875</wp:posOffset>
            </wp:positionV>
            <wp:extent cx="5057775" cy="2863850"/>
            <wp:effectExtent l="114300" t="95250" r="123825" b="88900"/>
            <wp:wrapTight wrapText="bothSides">
              <wp:wrapPolygon edited="0">
                <wp:start x="-407" y="-718"/>
                <wp:lineTo x="-488" y="-575"/>
                <wp:lineTo x="-488" y="22127"/>
                <wp:lineTo x="22047" y="22127"/>
                <wp:lineTo x="22047" y="1724"/>
                <wp:lineTo x="21966" y="-431"/>
                <wp:lineTo x="21966" y="-718"/>
                <wp:lineTo x="-407" y="-718"/>
              </wp:wrapPolygon>
            </wp:wrapTight>
            <wp:docPr id="925723207" name="Picture 3" descr="A screen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23207" name="Picture 3" descr="A screenshot of a messag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057775" cy="286385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color w:val="000000" w:themeColor="text1"/>
          <w:sz w:val="24"/>
          <w:szCs w:val="24"/>
        </w:rPr>
        <w:t>Refer to the NYS Cemetery 101 manuals for the requirements for more information.</w:t>
      </w:r>
      <w:r w:rsidR="00461057" w:rsidRPr="00461057">
        <w:rPr>
          <w:color w:val="000000" w:themeColor="text1"/>
          <w:sz w:val="24"/>
          <w:szCs w:val="24"/>
        </w:rPr>
        <w:t xml:space="preserve"> </w:t>
      </w:r>
      <w:r w:rsidR="00461057">
        <w:rPr>
          <w:color w:val="000000" w:themeColor="text1"/>
          <w:sz w:val="24"/>
          <w:szCs w:val="24"/>
        </w:rPr>
        <w:t>The Rates and Charges brochure</w:t>
      </w:r>
      <w:r w:rsidR="00461057" w:rsidRPr="00B41159">
        <w:rPr>
          <w:color w:val="000000" w:themeColor="text1"/>
          <w:sz w:val="24"/>
          <w:szCs w:val="24"/>
        </w:rPr>
        <w:t xml:space="preserve"> is included in every </w:t>
      </w:r>
      <w:r w:rsidR="00461057">
        <w:rPr>
          <w:b/>
          <w:bCs/>
          <w:color w:val="002060"/>
          <w:sz w:val="24"/>
          <w:szCs w:val="24"/>
        </w:rPr>
        <w:t>DEED packet.</w:t>
      </w:r>
    </w:p>
    <w:p w14:paraId="2FCFBCAC" w14:textId="41C451E4" w:rsidR="00ED53FB" w:rsidRDefault="00ED53FB" w:rsidP="00ED53FB">
      <w:pPr>
        <w:pStyle w:val="ListParagraph"/>
        <w:numPr>
          <w:ilvl w:val="1"/>
          <w:numId w:val="23"/>
        </w:numPr>
        <w:rPr>
          <w:color w:val="000000" w:themeColor="text1"/>
          <w:sz w:val="24"/>
          <w:szCs w:val="24"/>
        </w:rPr>
      </w:pPr>
      <w:r>
        <w:rPr>
          <w:color w:val="000000" w:themeColor="text1"/>
          <w:sz w:val="24"/>
          <w:szCs w:val="24"/>
        </w:rPr>
        <w:t xml:space="preserve">The MWC Board must decide on any price changes. The Secretary or the Treasurer will then send a letter to the Cemetery Division for review and </w:t>
      </w:r>
      <w:r>
        <w:rPr>
          <w:color w:val="000000" w:themeColor="text1"/>
          <w:sz w:val="24"/>
          <w:szCs w:val="24"/>
        </w:rPr>
        <w:lastRenderedPageBreak/>
        <w:t>approval. Once approved, the new Rates and Charges brochure must be sent to the Cemetery Division for its records. This record will be used in any audit.</w:t>
      </w:r>
    </w:p>
    <w:p w14:paraId="3E1A096D" w14:textId="2DA50B1E" w:rsidR="00270BC3" w:rsidRPr="00270BC3" w:rsidRDefault="008524CD" w:rsidP="002F69BF">
      <w:pPr>
        <w:pStyle w:val="ListParagraph"/>
        <w:numPr>
          <w:ilvl w:val="0"/>
          <w:numId w:val="23"/>
        </w:numPr>
        <w:ind w:firstLine="0"/>
        <w:rPr>
          <w:color w:val="000000" w:themeColor="text1"/>
          <w:sz w:val="24"/>
          <w:szCs w:val="24"/>
        </w:rPr>
      </w:pPr>
      <w:r w:rsidRPr="00270BC3">
        <w:rPr>
          <w:b/>
          <w:bCs/>
          <w:noProof/>
          <w:color w:val="002060"/>
          <w:sz w:val="24"/>
          <w:szCs w:val="24"/>
        </w:rPr>
        <w:drawing>
          <wp:anchor distT="0" distB="0" distL="114300" distR="114300" simplePos="0" relativeHeight="251688960" behindDoc="1" locked="0" layoutInCell="1" allowOverlap="1" wp14:anchorId="6485A630" wp14:editId="0F44E65A">
            <wp:simplePos x="0" y="0"/>
            <wp:positionH relativeFrom="column">
              <wp:posOffset>561340</wp:posOffset>
            </wp:positionH>
            <wp:positionV relativeFrom="paragraph">
              <wp:posOffset>1229995</wp:posOffset>
            </wp:positionV>
            <wp:extent cx="5286375" cy="2985135"/>
            <wp:effectExtent l="133350" t="95250" r="142875" b="100965"/>
            <wp:wrapTight wrapText="bothSides">
              <wp:wrapPolygon edited="0">
                <wp:start x="-389" y="-689"/>
                <wp:lineTo x="-545" y="-551"/>
                <wp:lineTo x="-467" y="22193"/>
                <wp:lineTo x="22028" y="22193"/>
                <wp:lineTo x="22106" y="1654"/>
                <wp:lineTo x="21950" y="-414"/>
                <wp:lineTo x="21950" y="-689"/>
                <wp:lineTo x="-389" y="-689"/>
              </wp:wrapPolygon>
            </wp:wrapTight>
            <wp:docPr id="12118537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853710" name="Picture 1211853710"/>
                    <pic:cNvPicPr/>
                  </pic:nvPicPr>
                  <pic:blipFill>
                    <a:blip r:embed="rId11">
                      <a:extLst>
                        <a:ext uri="{28A0092B-C50C-407E-A947-70E740481C1C}">
                          <a14:useLocalDpi xmlns:a14="http://schemas.microsoft.com/office/drawing/2010/main" val="0"/>
                        </a:ext>
                      </a:extLst>
                    </a:blip>
                    <a:stretch>
                      <a:fillRect/>
                    </a:stretch>
                  </pic:blipFill>
                  <pic:spPr>
                    <a:xfrm>
                      <a:off x="0" y="0"/>
                      <a:ext cx="5286375" cy="298513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D53FB" w:rsidRPr="00270BC3">
        <w:rPr>
          <w:b/>
          <w:bCs/>
          <w:color w:val="002060"/>
          <w:sz w:val="24"/>
          <w:szCs w:val="24"/>
        </w:rPr>
        <w:t>Rules &amp; Regulations:</w:t>
      </w:r>
      <w:r w:rsidR="00ED53FB" w:rsidRPr="00270BC3">
        <w:rPr>
          <w:color w:val="000000" w:themeColor="text1"/>
          <w:sz w:val="24"/>
          <w:szCs w:val="24"/>
        </w:rPr>
        <w:t xml:space="preserve"> </w:t>
      </w:r>
      <w:r w:rsidR="00270BC3" w:rsidRPr="00270BC3">
        <w:rPr>
          <w:color w:val="000000" w:themeColor="text1"/>
          <w:sz w:val="24"/>
          <w:szCs w:val="24"/>
        </w:rPr>
        <w:t xml:space="preserve">The MWC Board must decide on the Rules and Regulations. The Secretary will then send the pending Rules and Regulations to the Cemetery Division for review and approval. Once approved, the new Rules and Regulations brochure must be sent to the Cemetery Division for its records. A copy of the Rules and Regulations is included in each </w:t>
      </w:r>
      <w:r w:rsidR="00270BC3" w:rsidRPr="00270BC3">
        <w:rPr>
          <w:b/>
          <w:bCs/>
          <w:color w:val="002060"/>
          <w:sz w:val="24"/>
          <w:szCs w:val="24"/>
        </w:rPr>
        <w:t>DEED Packet</w:t>
      </w:r>
      <w:r w:rsidR="00270BC3" w:rsidRPr="00270BC3">
        <w:rPr>
          <w:color w:val="000000" w:themeColor="text1"/>
          <w:sz w:val="24"/>
          <w:szCs w:val="24"/>
        </w:rPr>
        <w:t xml:space="preserve">, </w:t>
      </w:r>
      <w:r w:rsidR="00270BC3" w:rsidRPr="00B41159">
        <w:rPr>
          <w:color w:val="000000" w:themeColor="text1"/>
          <w:sz w:val="24"/>
          <w:szCs w:val="24"/>
        </w:rPr>
        <w:t>also available in the shed brochure holder</w:t>
      </w:r>
      <w:r w:rsidR="00270BC3">
        <w:rPr>
          <w:noProof/>
          <w:color w:val="000000" w:themeColor="text1"/>
          <w:sz w:val="24"/>
          <w:szCs w:val="24"/>
        </w:rPr>
        <w:t>, and posted on the shed bulletin board.</w:t>
      </w:r>
    </w:p>
    <w:p w14:paraId="1EB7AE41" w14:textId="38DDBBEC" w:rsidR="00ED53FB" w:rsidRDefault="00ED53FB" w:rsidP="00193586">
      <w:pPr>
        <w:ind w:firstLine="0"/>
        <w:rPr>
          <w:color w:val="1F497D" w:themeColor="text2"/>
          <w:sz w:val="24"/>
          <w:szCs w:val="24"/>
        </w:rPr>
      </w:pPr>
    </w:p>
    <w:p w14:paraId="1F6A8296" w14:textId="3CA63D10" w:rsidR="008524CD" w:rsidRDefault="008524CD" w:rsidP="00193586">
      <w:pPr>
        <w:ind w:firstLine="0"/>
        <w:rPr>
          <w:color w:val="1F497D" w:themeColor="text2"/>
          <w:sz w:val="24"/>
          <w:szCs w:val="24"/>
        </w:rPr>
      </w:pPr>
    </w:p>
    <w:p w14:paraId="71EBB89E" w14:textId="5B7B1888" w:rsidR="008524CD" w:rsidRDefault="008524CD" w:rsidP="00193586">
      <w:pPr>
        <w:ind w:firstLine="0"/>
        <w:rPr>
          <w:color w:val="1F497D" w:themeColor="text2"/>
          <w:sz w:val="24"/>
          <w:szCs w:val="24"/>
        </w:rPr>
      </w:pPr>
    </w:p>
    <w:p w14:paraId="28B4666B" w14:textId="5788A268" w:rsidR="008524CD" w:rsidRDefault="008524CD" w:rsidP="00193586">
      <w:pPr>
        <w:ind w:firstLine="0"/>
        <w:rPr>
          <w:color w:val="1F497D" w:themeColor="text2"/>
          <w:sz w:val="24"/>
          <w:szCs w:val="24"/>
        </w:rPr>
      </w:pPr>
    </w:p>
    <w:p w14:paraId="7969F2B9" w14:textId="7C775A4A" w:rsidR="008524CD" w:rsidRDefault="008524CD" w:rsidP="00193586">
      <w:pPr>
        <w:ind w:firstLine="0"/>
        <w:rPr>
          <w:color w:val="1F497D" w:themeColor="text2"/>
          <w:sz w:val="24"/>
          <w:szCs w:val="24"/>
        </w:rPr>
      </w:pPr>
    </w:p>
    <w:p w14:paraId="1C371BEA" w14:textId="6117D087" w:rsidR="008524CD" w:rsidRDefault="008524CD" w:rsidP="00193586">
      <w:pPr>
        <w:ind w:firstLine="0"/>
        <w:rPr>
          <w:color w:val="1F497D" w:themeColor="text2"/>
          <w:sz w:val="24"/>
          <w:szCs w:val="24"/>
        </w:rPr>
      </w:pPr>
    </w:p>
    <w:p w14:paraId="0F73FA53" w14:textId="3826B08B" w:rsidR="008524CD" w:rsidRDefault="008524CD" w:rsidP="00193586">
      <w:pPr>
        <w:ind w:firstLine="0"/>
        <w:rPr>
          <w:color w:val="1F497D" w:themeColor="text2"/>
          <w:sz w:val="24"/>
          <w:szCs w:val="24"/>
        </w:rPr>
      </w:pPr>
    </w:p>
    <w:p w14:paraId="10851696" w14:textId="77777777" w:rsidR="008524CD" w:rsidRDefault="008524CD" w:rsidP="00193586">
      <w:pPr>
        <w:ind w:firstLine="0"/>
        <w:rPr>
          <w:color w:val="1F497D" w:themeColor="text2"/>
          <w:sz w:val="24"/>
          <w:szCs w:val="24"/>
        </w:rPr>
      </w:pPr>
    </w:p>
    <w:p w14:paraId="7561FB6F" w14:textId="0CC3B7A4" w:rsidR="008524CD" w:rsidRPr="00193586" w:rsidRDefault="00BD3088" w:rsidP="00193586">
      <w:pPr>
        <w:ind w:firstLine="0"/>
        <w:rPr>
          <w:color w:val="1F497D" w:themeColor="text2"/>
          <w:sz w:val="24"/>
          <w:szCs w:val="24"/>
        </w:rPr>
      </w:pPr>
      <w:r>
        <w:rPr>
          <w:noProof/>
          <w:color w:val="1F497D" w:themeColor="text2"/>
          <w:sz w:val="24"/>
          <w:szCs w:val="24"/>
        </w:rPr>
        <w:drawing>
          <wp:anchor distT="0" distB="0" distL="114300" distR="114300" simplePos="0" relativeHeight="251691008" behindDoc="1" locked="0" layoutInCell="1" allowOverlap="1" wp14:anchorId="5E4A66D5" wp14:editId="3DBA27D1">
            <wp:simplePos x="0" y="0"/>
            <wp:positionH relativeFrom="column">
              <wp:posOffset>4600575</wp:posOffset>
            </wp:positionH>
            <wp:positionV relativeFrom="page">
              <wp:posOffset>6543040</wp:posOffset>
            </wp:positionV>
            <wp:extent cx="1485265" cy="1323975"/>
            <wp:effectExtent l="95250" t="95250" r="95885" b="104775"/>
            <wp:wrapTight wrapText="bothSides">
              <wp:wrapPolygon edited="0">
                <wp:start x="-831" y="-1554"/>
                <wp:lineTo x="-1385" y="-932"/>
                <wp:lineTo x="-1108" y="22999"/>
                <wp:lineTo x="22440" y="22999"/>
                <wp:lineTo x="22717" y="4040"/>
                <wp:lineTo x="22163" y="-622"/>
                <wp:lineTo x="22163" y="-1554"/>
                <wp:lineTo x="-831" y="-1554"/>
              </wp:wrapPolygon>
            </wp:wrapTight>
            <wp:docPr id="1487673194" name="Picture 5" descr="A qr cod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73194" name="Picture 5" descr="A qr code in a circ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85265" cy="13239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color w:val="1F497D" w:themeColor="text2"/>
          <w:sz w:val="24"/>
          <w:szCs w:val="24"/>
        </w:rPr>
        <w:drawing>
          <wp:anchor distT="0" distB="0" distL="114300" distR="114300" simplePos="0" relativeHeight="251692032" behindDoc="1" locked="0" layoutInCell="1" allowOverlap="1" wp14:anchorId="348F6111" wp14:editId="71550CB7">
            <wp:simplePos x="0" y="0"/>
            <wp:positionH relativeFrom="column">
              <wp:posOffset>498475</wp:posOffset>
            </wp:positionH>
            <wp:positionV relativeFrom="paragraph">
              <wp:posOffset>1174115</wp:posOffset>
            </wp:positionV>
            <wp:extent cx="3775710" cy="2156460"/>
            <wp:effectExtent l="95250" t="95250" r="91440" b="91440"/>
            <wp:wrapTight wrapText="bothSides">
              <wp:wrapPolygon edited="0">
                <wp:start x="-545" y="-954"/>
                <wp:lineTo x="-545" y="22325"/>
                <wp:lineTo x="22014" y="22325"/>
                <wp:lineTo x="22014" y="-954"/>
                <wp:lineTo x="-545" y="-954"/>
              </wp:wrapPolygon>
            </wp:wrapTight>
            <wp:docPr id="478877478"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77478" name="Picture 6" descr="A screenshot of a computer scree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75710" cy="215646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color w:val="1F497D" w:themeColor="text2"/>
          <w:sz w:val="24"/>
          <w:szCs w:val="24"/>
        </w:rPr>
        <w:drawing>
          <wp:anchor distT="0" distB="0" distL="114300" distR="114300" simplePos="0" relativeHeight="251689984" behindDoc="1" locked="0" layoutInCell="1" allowOverlap="1" wp14:anchorId="599BD41F" wp14:editId="5CC054CC">
            <wp:simplePos x="0" y="0"/>
            <wp:positionH relativeFrom="column">
              <wp:posOffset>142875</wp:posOffset>
            </wp:positionH>
            <wp:positionV relativeFrom="paragraph">
              <wp:posOffset>590385</wp:posOffset>
            </wp:positionV>
            <wp:extent cx="5943600" cy="652780"/>
            <wp:effectExtent l="0" t="0" r="0" b="0"/>
            <wp:wrapTight wrapText="bothSides">
              <wp:wrapPolygon edited="0">
                <wp:start x="0" y="0"/>
                <wp:lineTo x="0" y="20802"/>
                <wp:lineTo x="21531" y="20802"/>
                <wp:lineTo x="21531" y="0"/>
                <wp:lineTo x="0" y="0"/>
              </wp:wrapPolygon>
            </wp:wrapTight>
            <wp:docPr id="14437496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49630"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5943600" cy="652780"/>
                    </a:xfrm>
                    <a:prstGeom prst="rect">
                      <a:avLst/>
                    </a:prstGeom>
                  </pic:spPr>
                </pic:pic>
              </a:graphicData>
            </a:graphic>
          </wp:anchor>
        </w:drawing>
      </w:r>
    </w:p>
    <w:p w14:paraId="25A246FA" w14:textId="7AEB3908" w:rsidR="008524CD" w:rsidRPr="008524CD" w:rsidRDefault="008524CD" w:rsidP="008E03AC">
      <w:pPr>
        <w:pStyle w:val="ListParagraph"/>
        <w:numPr>
          <w:ilvl w:val="0"/>
          <w:numId w:val="23"/>
        </w:numPr>
        <w:rPr>
          <w:b/>
          <w:bCs/>
          <w:color w:val="1F497D" w:themeColor="text2"/>
          <w:sz w:val="24"/>
          <w:szCs w:val="24"/>
        </w:rPr>
      </w:pPr>
      <w:r>
        <w:rPr>
          <w:b/>
          <w:bCs/>
          <w:color w:val="1F497D" w:themeColor="text2"/>
          <w:sz w:val="24"/>
          <w:szCs w:val="24"/>
        </w:rPr>
        <w:t>Cemetery Disclosures – NYS Required</w:t>
      </w:r>
    </w:p>
    <w:p w14:paraId="2D8C7484" w14:textId="5B2D1C4D" w:rsidR="008524CD" w:rsidRPr="008524CD" w:rsidRDefault="008524CD" w:rsidP="00C23968">
      <w:pPr>
        <w:pStyle w:val="ListParagraph"/>
        <w:numPr>
          <w:ilvl w:val="1"/>
          <w:numId w:val="23"/>
        </w:numPr>
        <w:rPr>
          <w:b/>
          <w:bCs/>
          <w:color w:val="1F497D" w:themeColor="text2"/>
          <w:sz w:val="24"/>
          <w:szCs w:val="24"/>
        </w:rPr>
      </w:pPr>
      <w:r>
        <w:rPr>
          <w:b/>
          <w:bCs/>
          <w:color w:val="1F497D" w:themeColor="text2"/>
          <w:sz w:val="24"/>
          <w:szCs w:val="24"/>
        </w:rPr>
        <w:t>This document is created and maintained by NYS. The link is in this QR code.</w:t>
      </w:r>
    </w:p>
    <w:p w14:paraId="4E3E7546" w14:textId="3437B929" w:rsidR="008524CD" w:rsidRPr="008524CD" w:rsidRDefault="00BD3088" w:rsidP="00C23968">
      <w:pPr>
        <w:pStyle w:val="ListParagraph"/>
        <w:numPr>
          <w:ilvl w:val="1"/>
          <w:numId w:val="23"/>
        </w:numPr>
        <w:rPr>
          <w:b/>
          <w:bCs/>
          <w:color w:val="1F497D" w:themeColor="text2"/>
          <w:sz w:val="24"/>
          <w:szCs w:val="24"/>
        </w:rPr>
      </w:pPr>
      <w:r>
        <w:rPr>
          <w:b/>
          <w:bCs/>
          <w:color w:val="1F497D" w:themeColor="text2"/>
          <w:sz w:val="24"/>
          <w:szCs w:val="24"/>
        </w:rPr>
        <w:t>Copies</w:t>
      </w:r>
      <w:r w:rsidR="008524CD">
        <w:rPr>
          <w:b/>
          <w:bCs/>
          <w:color w:val="1F497D" w:themeColor="text2"/>
          <w:sz w:val="24"/>
          <w:szCs w:val="24"/>
        </w:rPr>
        <w:t xml:space="preserve"> of this document </w:t>
      </w:r>
      <w:r>
        <w:rPr>
          <w:b/>
          <w:bCs/>
          <w:color w:val="1F497D" w:themeColor="text2"/>
          <w:sz w:val="24"/>
          <w:szCs w:val="24"/>
        </w:rPr>
        <w:t>are</w:t>
      </w:r>
      <w:r w:rsidR="008524CD">
        <w:rPr>
          <w:b/>
          <w:bCs/>
          <w:color w:val="1F497D" w:themeColor="text2"/>
          <w:sz w:val="24"/>
          <w:szCs w:val="24"/>
        </w:rPr>
        <w:t xml:space="preserve"> in the shed brochure holder</w:t>
      </w:r>
      <w:r>
        <w:rPr>
          <w:b/>
          <w:bCs/>
          <w:color w:val="1F497D" w:themeColor="text2"/>
          <w:sz w:val="24"/>
          <w:szCs w:val="24"/>
        </w:rPr>
        <w:t xml:space="preserve"> for our customers.</w:t>
      </w:r>
    </w:p>
    <w:p w14:paraId="107DD44C" w14:textId="4A93589F" w:rsidR="00ED53FB" w:rsidRPr="008524CD" w:rsidRDefault="008E03AC" w:rsidP="008E03AC">
      <w:pPr>
        <w:pStyle w:val="ListParagraph"/>
        <w:numPr>
          <w:ilvl w:val="0"/>
          <w:numId w:val="23"/>
        </w:numPr>
        <w:rPr>
          <w:b/>
          <w:bCs/>
          <w:color w:val="1F497D" w:themeColor="text2"/>
          <w:sz w:val="24"/>
          <w:szCs w:val="24"/>
        </w:rPr>
      </w:pPr>
      <w:r w:rsidRPr="00193586">
        <w:rPr>
          <w:b/>
          <w:bCs/>
          <w:color w:val="002060"/>
          <w:sz w:val="24"/>
          <w:szCs w:val="24"/>
        </w:rPr>
        <w:lastRenderedPageBreak/>
        <w:t>Frequently Asked Questions (FAQs):</w:t>
      </w:r>
      <w:r w:rsidRPr="008E03AC">
        <w:rPr>
          <w:b/>
          <w:bCs/>
          <w:color w:val="1F497D" w:themeColor="text2"/>
          <w:sz w:val="24"/>
          <w:szCs w:val="24"/>
        </w:rPr>
        <w:t xml:space="preserve"> </w:t>
      </w:r>
      <w:r>
        <w:rPr>
          <w:b/>
          <w:bCs/>
          <w:color w:val="1F497D" w:themeColor="text2"/>
          <w:sz w:val="24"/>
          <w:szCs w:val="24"/>
        </w:rPr>
        <w:t xml:space="preserve"> </w:t>
      </w:r>
      <w:r w:rsidR="00193586">
        <w:rPr>
          <w:color w:val="000000" w:themeColor="text1"/>
          <w:sz w:val="24"/>
          <w:szCs w:val="24"/>
        </w:rPr>
        <w:t xml:space="preserve">The FAQ brochure can be quite helpful to new customers. This document </w:t>
      </w:r>
      <w:r w:rsidR="00193586" w:rsidRPr="00B41159">
        <w:rPr>
          <w:color w:val="000000" w:themeColor="text1"/>
          <w:sz w:val="24"/>
          <w:szCs w:val="24"/>
        </w:rPr>
        <w:t>is available in the shed brochure holder</w:t>
      </w:r>
      <w:r w:rsidR="00193586">
        <w:rPr>
          <w:noProof/>
          <w:color w:val="000000" w:themeColor="text1"/>
          <w:sz w:val="24"/>
          <w:szCs w:val="24"/>
        </w:rPr>
        <w:t xml:space="preserve"> and posted on the MWC website.  This document should be revised as needed.</w:t>
      </w:r>
    </w:p>
    <w:p w14:paraId="37111184" w14:textId="4B68C068" w:rsidR="008E03AC" w:rsidRDefault="008524CD">
      <w:pPr>
        <w:rPr>
          <w:color w:val="000000" w:themeColor="text1"/>
          <w:sz w:val="24"/>
          <w:szCs w:val="24"/>
        </w:rPr>
      </w:pPr>
      <w:r w:rsidRPr="00DE0538">
        <w:rPr>
          <w:b/>
          <w:bCs/>
          <w:color w:val="1F497D" w:themeColor="text2"/>
          <w:sz w:val="36"/>
          <w:szCs w:val="36"/>
        </w:rPr>
        <w:t>Customer</w:t>
      </w:r>
      <w:r>
        <w:rPr>
          <w:b/>
          <w:bCs/>
          <w:color w:val="1F497D" w:themeColor="text2"/>
          <w:sz w:val="36"/>
          <w:szCs w:val="36"/>
        </w:rPr>
        <w:t xml:space="preserve"> Deed Packet: </w:t>
      </w:r>
      <w:r w:rsidRPr="008524CD">
        <w:rPr>
          <w:color w:val="000000" w:themeColor="text1"/>
          <w:sz w:val="24"/>
          <w:szCs w:val="24"/>
        </w:rPr>
        <w:t>A deed</w:t>
      </w:r>
      <w:r>
        <w:rPr>
          <w:color w:val="000000" w:themeColor="text1"/>
          <w:sz w:val="24"/>
          <w:szCs w:val="24"/>
        </w:rPr>
        <w:t xml:space="preserve"> is created by the Secretary after each grave sale. The </w:t>
      </w:r>
      <w:proofErr w:type="gramStart"/>
      <w:r>
        <w:rPr>
          <w:color w:val="000000" w:themeColor="text1"/>
          <w:sz w:val="24"/>
          <w:szCs w:val="24"/>
        </w:rPr>
        <w:t>indenture-contract</w:t>
      </w:r>
      <w:proofErr w:type="gramEnd"/>
      <w:r>
        <w:rPr>
          <w:color w:val="000000" w:themeColor="text1"/>
          <w:sz w:val="24"/>
          <w:szCs w:val="24"/>
        </w:rPr>
        <w:t xml:space="preserve"> stating what they have purchased. Included in this packet are:</w:t>
      </w:r>
    </w:p>
    <w:p w14:paraId="25B4BEA7" w14:textId="6E443C9C" w:rsidR="008524CD" w:rsidRPr="008524CD" w:rsidRDefault="008524CD" w:rsidP="008524CD">
      <w:pPr>
        <w:pStyle w:val="ListParagraph"/>
        <w:numPr>
          <w:ilvl w:val="0"/>
          <w:numId w:val="28"/>
        </w:numPr>
        <w:rPr>
          <w:b/>
          <w:bCs/>
          <w:color w:val="000000" w:themeColor="text1"/>
          <w:sz w:val="24"/>
          <w:szCs w:val="24"/>
        </w:rPr>
      </w:pPr>
      <w:r>
        <w:rPr>
          <w:b/>
          <w:bCs/>
          <w:color w:val="000000" w:themeColor="text1"/>
          <w:sz w:val="24"/>
          <w:szCs w:val="24"/>
        </w:rPr>
        <w:t xml:space="preserve">The Maplewood Cemetery Association Indenture: </w:t>
      </w:r>
      <w:r>
        <w:rPr>
          <w:color w:val="000000" w:themeColor="text1"/>
          <w:sz w:val="24"/>
          <w:szCs w:val="24"/>
        </w:rPr>
        <w:t>Signed by the MWC President and Secretary. The deed is embossed with the MWC ‘Official’ seal. This is a legal document, and the deed owners should keep this with their other secured legal documents. This should only be created by the MWC Secretary after a confirmed grave sale purchase.</w:t>
      </w:r>
    </w:p>
    <w:p w14:paraId="24367988" w14:textId="3A43FAA0" w:rsidR="008524CD" w:rsidRDefault="008524CD" w:rsidP="008524CD">
      <w:pPr>
        <w:pStyle w:val="ListParagraph"/>
        <w:numPr>
          <w:ilvl w:val="0"/>
          <w:numId w:val="28"/>
        </w:numPr>
        <w:rPr>
          <w:color w:val="000000" w:themeColor="text1"/>
          <w:sz w:val="24"/>
          <w:szCs w:val="24"/>
        </w:rPr>
      </w:pPr>
      <w:r>
        <w:rPr>
          <w:b/>
          <w:bCs/>
          <w:color w:val="000000" w:themeColor="text1"/>
          <w:sz w:val="24"/>
          <w:szCs w:val="24"/>
        </w:rPr>
        <w:t xml:space="preserve">Grave Sale Receipt: </w:t>
      </w:r>
      <w:r w:rsidRPr="008524CD">
        <w:rPr>
          <w:color w:val="000000" w:themeColor="text1"/>
          <w:sz w:val="24"/>
          <w:szCs w:val="24"/>
        </w:rPr>
        <w:t xml:space="preserve">A copy of the </w:t>
      </w:r>
      <w:r>
        <w:rPr>
          <w:color w:val="000000" w:themeColor="text1"/>
          <w:sz w:val="24"/>
          <w:szCs w:val="24"/>
        </w:rPr>
        <w:t>grave sale purchase statement is included.</w:t>
      </w:r>
    </w:p>
    <w:p w14:paraId="31BCD4B3" w14:textId="788D83C0" w:rsidR="008524CD" w:rsidRDefault="008524CD" w:rsidP="008524CD">
      <w:pPr>
        <w:pStyle w:val="ListParagraph"/>
        <w:numPr>
          <w:ilvl w:val="0"/>
          <w:numId w:val="28"/>
        </w:numPr>
        <w:rPr>
          <w:color w:val="000000" w:themeColor="text1"/>
          <w:sz w:val="24"/>
          <w:szCs w:val="24"/>
        </w:rPr>
      </w:pPr>
      <w:r>
        <w:rPr>
          <w:b/>
          <w:bCs/>
          <w:color w:val="000000" w:themeColor="text1"/>
          <w:sz w:val="24"/>
          <w:szCs w:val="24"/>
        </w:rPr>
        <w:t>A Welcome Letter:</w:t>
      </w:r>
      <w:r>
        <w:rPr>
          <w:color w:val="000000" w:themeColor="text1"/>
          <w:sz w:val="24"/>
          <w:szCs w:val="24"/>
        </w:rPr>
        <w:t xml:space="preserve"> This letter welcomes the new deed owner to the Maplewood Cemetery Association. There is a map on the back of this with the purchased grave(s) highlighted for reference. This letter would only require revision if the message to the new deed owner had to be changed or the map of the cemetery changed.</w:t>
      </w:r>
    </w:p>
    <w:p w14:paraId="3DF8F66F" w14:textId="0AD6FC34" w:rsidR="008524CD" w:rsidRDefault="008524CD" w:rsidP="008524CD">
      <w:pPr>
        <w:pStyle w:val="ListParagraph"/>
        <w:numPr>
          <w:ilvl w:val="0"/>
          <w:numId w:val="28"/>
        </w:numPr>
        <w:rPr>
          <w:color w:val="000000" w:themeColor="text1"/>
          <w:sz w:val="24"/>
          <w:szCs w:val="24"/>
        </w:rPr>
      </w:pPr>
      <w:r w:rsidRPr="008524CD">
        <w:rPr>
          <w:color w:val="000000" w:themeColor="text1"/>
          <w:sz w:val="24"/>
          <w:szCs w:val="24"/>
        </w:rPr>
        <w:t xml:space="preserve">The </w:t>
      </w:r>
      <w:r>
        <w:rPr>
          <w:b/>
          <w:bCs/>
          <w:color w:val="000000" w:themeColor="text1"/>
          <w:sz w:val="24"/>
          <w:szCs w:val="24"/>
        </w:rPr>
        <w:t xml:space="preserve">Rules and Regulations </w:t>
      </w:r>
      <w:r w:rsidRPr="008524CD">
        <w:rPr>
          <w:color w:val="000000" w:themeColor="text1"/>
          <w:sz w:val="24"/>
          <w:szCs w:val="24"/>
        </w:rPr>
        <w:t>document is included in the packet.</w:t>
      </w:r>
    </w:p>
    <w:p w14:paraId="612EA427" w14:textId="270ED1E7" w:rsidR="008524CD" w:rsidRPr="008524CD" w:rsidRDefault="008524CD" w:rsidP="008524CD">
      <w:pPr>
        <w:pStyle w:val="ListParagraph"/>
        <w:numPr>
          <w:ilvl w:val="0"/>
          <w:numId w:val="28"/>
        </w:numPr>
        <w:rPr>
          <w:color w:val="000000" w:themeColor="text1"/>
          <w:sz w:val="24"/>
          <w:szCs w:val="24"/>
        </w:rPr>
      </w:pPr>
      <w:r w:rsidRPr="008524CD">
        <w:rPr>
          <w:color w:val="000000" w:themeColor="text1"/>
          <w:sz w:val="24"/>
          <w:szCs w:val="24"/>
        </w:rPr>
        <w:t>The current</w:t>
      </w:r>
      <w:r>
        <w:rPr>
          <w:b/>
          <w:bCs/>
          <w:color w:val="000000" w:themeColor="text1"/>
          <w:sz w:val="24"/>
          <w:szCs w:val="24"/>
        </w:rPr>
        <w:t xml:space="preserve"> Rates and Charges </w:t>
      </w:r>
      <w:r w:rsidRPr="008524CD">
        <w:rPr>
          <w:color w:val="000000" w:themeColor="text1"/>
          <w:sz w:val="24"/>
          <w:szCs w:val="24"/>
        </w:rPr>
        <w:t>brochure is included in the packet for reference.</w:t>
      </w:r>
      <w:r>
        <w:rPr>
          <w:color w:val="000000" w:themeColor="text1"/>
          <w:sz w:val="24"/>
          <w:szCs w:val="24"/>
        </w:rPr>
        <w:t xml:space="preserve"> Please note that this is only for reference, this is not a price guarantee for the future. </w:t>
      </w:r>
    </w:p>
    <w:p w14:paraId="5AE2B4B8" w14:textId="11E243FC" w:rsidR="00FB39D8" w:rsidRDefault="002535A4">
      <w:pPr>
        <w:rPr>
          <w:color w:val="1F497D" w:themeColor="text2"/>
          <w:sz w:val="24"/>
          <w:szCs w:val="24"/>
        </w:rPr>
      </w:pPr>
      <w:r>
        <w:rPr>
          <w:noProof/>
          <w:color w:val="000000" w:themeColor="text1"/>
          <w:sz w:val="24"/>
          <w:szCs w:val="24"/>
        </w:rPr>
        <w:drawing>
          <wp:anchor distT="0" distB="0" distL="114300" distR="114300" simplePos="0" relativeHeight="251685888" behindDoc="1" locked="0" layoutInCell="1" allowOverlap="1" wp14:anchorId="2AE885F4" wp14:editId="557B2C08">
            <wp:simplePos x="0" y="0"/>
            <wp:positionH relativeFrom="column">
              <wp:posOffset>5381625</wp:posOffset>
            </wp:positionH>
            <wp:positionV relativeFrom="paragraph">
              <wp:posOffset>379730</wp:posOffset>
            </wp:positionV>
            <wp:extent cx="607695" cy="600075"/>
            <wp:effectExtent l="57150" t="76200" r="78105" b="85725"/>
            <wp:wrapTight wrapText="bothSides">
              <wp:wrapPolygon edited="0">
                <wp:start x="6771" y="-2743"/>
                <wp:lineTo x="-2031" y="-1371"/>
                <wp:lineTo x="-2031" y="15086"/>
                <wp:lineTo x="2708" y="20571"/>
                <wp:lineTo x="8125" y="24000"/>
                <wp:lineTo x="12865" y="24000"/>
                <wp:lineTo x="18282" y="20571"/>
                <wp:lineTo x="23699" y="10286"/>
                <wp:lineTo x="23699" y="7543"/>
                <wp:lineTo x="16251" y="-1371"/>
                <wp:lineTo x="14219" y="-2743"/>
                <wp:lineTo x="6771" y="-2743"/>
              </wp:wrapPolygon>
            </wp:wrapTight>
            <wp:docPr id="375836997" name="Picture 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36997" name="Picture 1" descr="A blue circle with white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7695" cy="6000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E0538">
        <w:rPr>
          <w:b/>
          <w:bCs/>
          <w:color w:val="1F497D" w:themeColor="text2"/>
          <w:sz w:val="36"/>
          <w:szCs w:val="36"/>
        </w:rPr>
        <w:t xml:space="preserve">Others </w:t>
      </w:r>
      <w:r w:rsidR="00DE0538" w:rsidRPr="00DE0538">
        <w:rPr>
          <w:b/>
          <w:bCs/>
          <w:color w:val="1F497D" w:themeColor="text2"/>
          <w:sz w:val="36"/>
          <w:szCs w:val="36"/>
        </w:rPr>
        <w:t>forms:</w:t>
      </w:r>
      <w:r w:rsidR="00DE0538">
        <w:rPr>
          <w:b/>
          <w:bCs/>
          <w:color w:val="1F497D" w:themeColor="text2"/>
          <w:sz w:val="36"/>
          <w:szCs w:val="36"/>
        </w:rPr>
        <w:t xml:space="preserve"> </w:t>
      </w:r>
    </w:p>
    <w:p w14:paraId="2AB8E461" w14:textId="15DD09E6" w:rsidR="00DE0538" w:rsidRPr="00A34B64" w:rsidRDefault="00DE0538" w:rsidP="00DE0538">
      <w:pPr>
        <w:pStyle w:val="ListParagraph"/>
        <w:numPr>
          <w:ilvl w:val="0"/>
          <w:numId w:val="25"/>
        </w:numPr>
        <w:rPr>
          <w:color w:val="000000" w:themeColor="text1"/>
          <w:sz w:val="24"/>
          <w:szCs w:val="24"/>
        </w:rPr>
      </w:pPr>
      <w:r w:rsidRPr="00A34B64">
        <w:rPr>
          <w:b/>
          <w:bCs/>
          <w:color w:val="1F497D" w:themeColor="text2"/>
          <w:sz w:val="24"/>
          <w:szCs w:val="24"/>
        </w:rPr>
        <w:t>NYSAC</w:t>
      </w:r>
      <w:r>
        <w:rPr>
          <w:color w:val="1F497D" w:themeColor="text2"/>
          <w:sz w:val="24"/>
          <w:szCs w:val="24"/>
        </w:rPr>
        <w:t xml:space="preserve">: </w:t>
      </w:r>
      <w:r w:rsidRPr="00DE0538">
        <w:rPr>
          <w:color w:val="1F497D" w:themeColor="text2"/>
          <w:sz w:val="24"/>
          <w:szCs w:val="24"/>
        </w:rPr>
        <w:t>2024 NYSAC MEMBERSHIP DUES</w:t>
      </w:r>
      <w:r>
        <w:rPr>
          <w:color w:val="1F497D" w:themeColor="text2"/>
          <w:sz w:val="24"/>
          <w:szCs w:val="24"/>
        </w:rPr>
        <w:t xml:space="preserve"> form. </w:t>
      </w:r>
      <w:r w:rsidRPr="00A34B64">
        <w:rPr>
          <w:color w:val="000000" w:themeColor="text1"/>
          <w:sz w:val="24"/>
          <w:szCs w:val="24"/>
        </w:rPr>
        <w:t>NYS Association of Cemeteries</w:t>
      </w:r>
    </w:p>
    <w:p w14:paraId="3E2F3366" w14:textId="5536FDC5" w:rsidR="00DE0538" w:rsidRDefault="00DE0538" w:rsidP="00DE0538">
      <w:pPr>
        <w:pStyle w:val="ListParagraph"/>
        <w:numPr>
          <w:ilvl w:val="1"/>
          <w:numId w:val="25"/>
        </w:numPr>
        <w:rPr>
          <w:color w:val="000000" w:themeColor="text1"/>
          <w:sz w:val="24"/>
          <w:szCs w:val="24"/>
        </w:rPr>
      </w:pPr>
      <w:r w:rsidRPr="00A34B64">
        <w:rPr>
          <w:color w:val="000000" w:themeColor="text1"/>
          <w:sz w:val="24"/>
          <w:szCs w:val="24"/>
        </w:rPr>
        <w:t xml:space="preserve">Form and dues required for membership renewal annually. </w:t>
      </w:r>
      <w:r w:rsidR="00A34B64" w:rsidRPr="00A34B64">
        <w:rPr>
          <w:color w:val="000000" w:themeColor="text1"/>
          <w:sz w:val="24"/>
          <w:szCs w:val="24"/>
        </w:rPr>
        <w:t>The dues</w:t>
      </w:r>
      <w:r w:rsidRPr="00A34B64">
        <w:rPr>
          <w:color w:val="000000" w:themeColor="text1"/>
          <w:sz w:val="24"/>
          <w:szCs w:val="24"/>
        </w:rPr>
        <w:t xml:space="preserve"> base on </w:t>
      </w:r>
      <w:r w:rsidR="00A34B64" w:rsidRPr="00A34B64">
        <w:rPr>
          <w:color w:val="000000" w:themeColor="text1"/>
          <w:sz w:val="24"/>
          <w:szCs w:val="24"/>
        </w:rPr>
        <w:t xml:space="preserve">the number of interments per </w:t>
      </w:r>
      <w:r w:rsidR="00A34B64">
        <w:rPr>
          <w:color w:val="000000" w:themeColor="text1"/>
          <w:sz w:val="24"/>
          <w:szCs w:val="24"/>
        </w:rPr>
        <w:t xml:space="preserve">the </w:t>
      </w:r>
      <w:r w:rsidR="00A34B64" w:rsidRPr="00A34B64">
        <w:rPr>
          <w:color w:val="000000" w:themeColor="text1"/>
          <w:sz w:val="24"/>
          <w:szCs w:val="24"/>
        </w:rPr>
        <w:t xml:space="preserve">previous </w:t>
      </w:r>
      <w:r w:rsidR="00A34B64">
        <w:rPr>
          <w:color w:val="000000" w:themeColor="text1"/>
          <w:sz w:val="24"/>
          <w:szCs w:val="24"/>
        </w:rPr>
        <w:t>year.</w:t>
      </w:r>
    </w:p>
    <w:p w14:paraId="08B94A59" w14:textId="2E35A32D" w:rsidR="001261F6" w:rsidRPr="00A34B64" w:rsidRDefault="001261F6" w:rsidP="001261F6">
      <w:pPr>
        <w:pStyle w:val="ListParagraph"/>
        <w:numPr>
          <w:ilvl w:val="0"/>
          <w:numId w:val="25"/>
        </w:numPr>
        <w:rPr>
          <w:color w:val="000000" w:themeColor="text1"/>
          <w:sz w:val="24"/>
          <w:szCs w:val="24"/>
        </w:rPr>
      </w:pPr>
      <w:r>
        <w:rPr>
          <w:color w:val="000000" w:themeColor="text1"/>
          <w:sz w:val="24"/>
          <w:szCs w:val="24"/>
        </w:rPr>
        <w:t>Tax forms and other annual reports will be covered in another manual.</w:t>
      </w:r>
    </w:p>
    <w:p w14:paraId="53CEF838" w14:textId="6C2313E0" w:rsidR="001D5BBD" w:rsidRDefault="001D5BBD" w:rsidP="008524CD">
      <w:pPr>
        <w:rPr>
          <w:b/>
          <w:bCs/>
          <w:color w:val="1F497D" w:themeColor="text2"/>
          <w:sz w:val="36"/>
          <w:szCs w:val="36"/>
        </w:rPr>
      </w:pPr>
    </w:p>
    <w:p w14:paraId="39237665" w14:textId="77777777" w:rsidR="001D5BBD" w:rsidRDefault="001D5BBD" w:rsidP="008524CD">
      <w:pPr>
        <w:rPr>
          <w:b/>
          <w:bCs/>
          <w:color w:val="1F497D" w:themeColor="text2"/>
          <w:sz w:val="36"/>
          <w:szCs w:val="36"/>
        </w:rPr>
      </w:pPr>
    </w:p>
    <w:p w14:paraId="320DD50B" w14:textId="77777777" w:rsidR="001D5BBD" w:rsidRDefault="001D5BBD" w:rsidP="008524CD">
      <w:pPr>
        <w:rPr>
          <w:b/>
          <w:bCs/>
          <w:color w:val="1F497D" w:themeColor="text2"/>
          <w:sz w:val="36"/>
          <w:szCs w:val="36"/>
        </w:rPr>
      </w:pPr>
    </w:p>
    <w:p w14:paraId="027F9967" w14:textId="77777777" w:rsidR="001D5BBD" w:rsidRDefault="001D5BBD" w:rsidP="008524CD">
      <w:pPr>
        <w:rPr>
          <w:b/>
          <w:bCs/>
          <w:color w:val="1F497D" w:themeColor="text2"/>
          <w:sz w:val="36"/>
          <w:szCs w:val="36"/>
        </w:rPr>
      </w:pPr>
    </w:p>
    <w:p w14:paraId="74078D4F" w14:textId="77777777" w:rsidR="001D5BBD" w:rsidRDefault="001D5BBD" w:rsidP="008524CD">
      <w:pPr>
        <w:rPr>
          <w:b/>
          <w:bCs/>
          <w:color w:val="1F497D" w:themeColor="text2"/>
          <w:sz w:val="36"/>
          <w:szCs w:val="36"/>
        </w:rPr>
      </w:pPr>
    </w:p>
    <w:p w14:paraId="76BE2645" w14:textId="77777777" w:rsidR="00BD3088" w:rsidRDefault="00BD3088" w:rsidP="008524CD">
      <w:pPr>
        <w:rPr>
          <w:b/>
          <w:bCs/>
          <w:color w:val="1F497D" w:themeColor="text2"/>
          <w:sz w:val="36"/>
          <w:szCs w:val="36"/>
        </w:rPr>
      </w:pPr>
    </w:p>
    <w:p w14:paraId="02142D46" w14:textId="77777777" w:rsidR="001D5BBD" w:rsidRDefault="001D5BBD" w:rsidP="008524CD">
      <w:pPr>
        <w:rPr>
          <w:b/>
          <w:bCs/>
          <w:color w:val="1F497D" w:themeColor="text2"/>
          <w:sz w:val="36"/>
          <w:szCs w:val="36"/>
        </w:rPr>
      </w:pPr>
    </w:p>
    <w:p w14:paraId="4823E9A3" w14:textId="2A007B56" w:rsidR="008524CD" w:rsidRDefault="008524CD" w:rsidP="008524CD">
      <w:pPr>
        <w:rPr>
          <w:color w:val="1F497D" w:themeColor="text2"/>
          <w:sz w:val="24"/>
          <w:szCs w:val="24"/>
        </w:rPr>
      </w:pPr>
      <w:r>
        <w:rPr>
          <w:b/>
          <w:bCs/>
          <w:color w:val="1F497D" w:themeColor="text2"/>
          <w:sz w:val="36"/>
          <w:szCs w:val="36"/>
        </w:rPr>
        <w:lastRenderedPageBreak/>
        <w:t>The MWC Bulletin Board</w:t>
      </w:r>
      <w:r w:rsidRPr="00DE0538">
        <w:rPr>
          <w:b/>
          <w:bCs/>
          <w:color w:val="1F497D" w:themeColor="text2"/>
          <w:sz w:val="36"/>
          <w:szCs w:val="36"/>
        </w:rPr>
        <w:t>:</w:t>
      </w:r>
      <w:r>
        <w:rPr>
          <w:b/>
          <w:bCs/>
          <w:color w:val="1F497D" w:themeColor="text2"/>
          <w:sz w:val="36"/>
          <w:szCs w:val="36"/>
        </w:rPr>
        <w:t xml:space="preserve"> </w:t>
      </w:r>
    </w:p>
    <w:p w14:paraId="095EBDAE" w14:textId="5E9427B8" w:rsidR="001D5BBD" w:rsidRDefault="001D5BBD" w:rsidP="001D5BBD">
      <w:pPr>
        <w:ind w:firstLine="0"/>
      </w:pPr>
      <w:r>
        <w:rPr>
          <w:noProof/>
        </w:rPr>
        <w:drawing>
          <wp:anchor distT="0" distB="0" distL="114300" distR="114300" simplePos="0" relativeHeight="251693056" behindDoc="1" locked="0" layoutInCell="1" allowOverlap="1" wp14:anchorId="38D638D7" wp14:editId="0F5D59C9">
            <wp:simplePos x="0" y="0"/>
            <wp:positionH relativeFrom="column">
              <wp:posOffset>-314325</wp:posOffset>
            </wp:positionH>
            <wp:positionV relativeFrom="paragraph">
              <wp:posOffset>0</wp:posOffset>
            </wp:positionV>
            <wp:extent cx="4867275" cy="2749550"/>
            <wp:effectExtent l="114300" t="95250" r="123825" b="88900"/>
            <wp:wrapTight wrapText="bothSides">
              <wp:wrapPolygon edited="0">
                <wp:start x="-507" y="-748"/>
                <wp:lineTo x="-507" y="22149"/>
                <wp:lineTo x="22065" y="22149"/>
                <wp:lineTo x="22065" y="-748"/>
                <wp:lineTo x="-507" y="-748"/>
              </wp:wrapPolygon>
            </wp:wrapTight>
            <wp:docPr id="533876570" name="Picture 8" descr="A screenshot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876570" name="Picture 8" descr="A screenshot of a sig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867275" cy="274955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AD9F59C" w14:textId="6B674218" w:rsidR="001D5BBD" w:rsidRDefault="001D5BBD" w:rsidP="001D5BBD">
      <w:pPr>
        <w:ind w:firstLine="0"/>
      </w:pPr>
    </w:p>
    <w:p w14:paraId="0F304190" w14:textId="6BCCC40F" w:rsidR="001D5BBD" w:rsidRDefault="001D5BBD" w:rsidP="001D5BBD">
      <w:pPr>
        <w:ind w:firstLine="0"/>
      </w:pPr>
    </w:p>
    <w:p w14:paraId="18F1EC18" w14:textId="37467941" w:rsidR="001D5BBD" w:rsidRDefault="001D5BBD" w:rsidP="001D5BBD">
      <w:pPr>
        <w:ind w:firstLine="0"/>
      </w:pPr>
    </w:p>
    <w:p w14:paraId="1F9601ED" w14:textId="0D18AFE9" w:rsidR="001D5BBD" w:rsidRDefault="001D5BBD" w:rsidP="001D5BBD">
      <w:pPr>
        <w:ind w:firstLine="0"/>
      </w:pPr>
    </w:p>
    <w:p w14:paraId="707104C2" w14:textId="79D58778" w:rsidR="001D5BBD" w:rsidRDefault="001D5BBD" w:rsidP="001D5BBD">
      <w:pPr>
        <w:ind w:firstLine="0"/>
      </w:pPr>
    </w:p>
    <w:p w14:paraId="6B9AE0AA" w14:textId="5F65F93E" w:rsidR="001D5BBD" w:rsidRDefault="001D5BBD" w:rsidP="001D5BBD">
      <w:pPr>
        <w:ind w:firstLine="0"/>
      </w:pPr>
    </w:p>
    <w:p w14:paraId="1F8F0166" w14:textId="565EC665" w:rsidR="001D5BBD" w:rsidRDefault="001D5BBD" w:rsidP="001D5BBD">
      <w:pPr>
        <w:ind w:firstLine="0"/>
      </w:pPr>
    </w:p>
    <w:p w14:paraId="37DD8F61" w14:textId="734F46E3" w:rsidR="001D5BBD" w:rsidRDefault="001D5BBD" w:rsidP="001D5BBD">
      <w:pPr>
        <w:ind w:firstLine="0"/>
      </w:pPr>
    </w:p>
    <w:p w14:paraId="223211FD" w14:textId="0CEDFD0B" w:rsidR="001D5BBD" w:rsidRDefault="003E0BF7" w:rsidP="003E0BF7">
      <w:pPr>
        <w:ind w:firstLine="0"/>
      </w:pPr>
      <w:r>
        <w:rPr>
          <w:noProof/>
        </w:rPr>
        <w:drawing>
          <wp:anchor distT="0" distB="0" distL="114300" distR="114300" simplePos="0" relativeHeight="251694080" behindDoc="1" locked="0" layoutInCell="1" allowOverlap="1" wp14:anchorId="26D61801" wp14:editId="371941F7">
            <wp:simplePos x="0" y="0"/>
            <wp:positionH relativeFrom="column">
              <wp:posOffset>-314325</wp:posOffset>
            </wp:positionH>
            <wp:positionV relativeFrom="paragraph">
              <wp:posOffset>203835</wp:posOffset>
            </wp:positionV>
            <wp:extent cx="3235960" cy="2419985"/>
            <wp:effectExtent l="95250" t="95250" r="97790" b="94615"/>
            <wp:wrapTight wrapText="bothSides">
              <wp:wrapPolygon edited="0">
                <wp:start x="-636" y="-850"/>
                <wp:lineTo x="-636" y="22274"/>
                <wp:lineTo x="22126" y="22274"/>
                <wp:lineTo x="22126" y="-850"/>
                <wp:lineTo x="-636" y="-850"/>
              </wp:wrapPolygon>
            </wp:wrapTight>
            <wp:docPr id="2041463743"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63743" name="Picture 10" descr="A screenshot of a computer scree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235960" cy="241998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5B05FE2" w14:textId="6127DAC9" w:rsidR="003E0BF7" w:rsidRPr="00C23968" w:rsidRDefault="003E0BF7" w:rsidP="003E0BF7">
      <w:pPr>
        <w:ind w:firstLine="0"/>
        <w:rPr>
          <w:color w:val="002060"/>
        </w:rPr>
      </w:pPr>
      <w:r>
        <w:t xml:space="preserve">This is the current </w:t>
      </w:r>
      <w:r w:rsidRPr="00C23968">
        <w:rPr>
          <w:b/>
          <w:bCs/>
          <w:color w:val="002060"/>
        </w:rPr>
        <w:t>NYS REQUIRED SIGN</w:t>
      </w:r>
      <w:r w:rsidRPr="00C23968">
        <w:rPr>
          <w:color w:val="002060"/>
        </w:rPr>
        <w:t>.</w:t>
      </w:r>
    </w:p>
    <w:p w14:paraId="79E4D955" w14:textId="4898D608" w:rsidR="003E0BF7" w:rsidRDefault="003E0BF7" w:rsidP="003E0BF7">
      <w:pPr>
        <w:ind w:firstLine="0"/>
      </w:pPr>
      <w:r>
        <w:t>This is posted on the bulletin board as required.</w:t>
      </w:r>
    </w:p>
    <w:p w14:paraId="6E23CAAC" w14:textId="7F365FC5" w:rsidR="003E0BF7" w:rsidRDefault="003E0BF7" w:rsidP="003E0BF7">
      <w:pPr>
        <w:ind w:firstLine="0"/>
      </w:pPr>
    </w:p>
    <w:p w14:paraId="6FCB51BA" w14:textId="3928B9CE" w:rsidR="00126EE7" w:rsidRDefault="008524CD" w:rsidP="008524CD">
      <w:pPr>
        <w:pStyle w:val="ListParagraph"/>
        <w:numPr>
          <w:ilvl w:val="0"/>
          <w:numId w:val="25"/>
        </w:numPr>
      </w:pPr>
      <w:r>
        <w:t xml:space="preserve">The bulletin board on the shed needs to be updated whenever the Rules and Regulations are </w:t>
      </w:r>
      <w:r w:rsidR="00AA0500">
        <w:t>changed,</w:t>
      </w:r>
      <w:r>
        <w:t xml:space="preserve"> or the </w:t>
      </w:r>
      <w:r w:rsidR="003E0BF7">
        <w:t xml:space="preserve">required </w:t>
      </w:r>
      <w:r>
        <w:t>sign information is changed.</w:t>
      </w:r>
    </w:p>
    <w:p w14:paraId="7BEE8475" w14:textId="39605FF6" w:rsidR="003E0BF7" w:rsidRDefault="003E0BF7" w:rsidP="008524CD">
      <w:pPr>
        <w:pStyle w:val="ListParagraph"/>
        <w:numPr>
          <w:ilvl w:val="0"/>
          <w:numId w:val="25"/>
        </w:numPr>
      </w:pPr>
      <w:r>
        <w:t>The Rules and Regulations are laser-jet printed using a legal-sized paper and then laminated.</w:t>
      </w:r>
    </w:p>
    <w:p w14:paraId="24F395EC" w14:textId="3D1BD740" w:rsidR="001D5BBD" w:rsidRDefault="003E0BF7" w:rsidP="008524CD">
      <w:pPr>
        <w:ind w:firstLine="0"/>
      </w:pPr>
      <w:r>
        <w:rPr>
          <w:noProof/>
        </w:rPr>
        <w:drawing>
          <wp:anchor distT="0" distB="0" distL="114300" distR="114300" simplePos="0" relativeHeight="251695104" behindDoc="1" locked="0" layoutInCell="1" allowOverlap="0" wp14:anchorId="5CD84BEE" wp14:editId="47B71D8B">
            <wp:simplePos x="0" y="0"/>
            <wp:positionH relativeFrom="column">
              <wp:posOffset>-257175</wp:posOffset>
            </wp:positionH>
            <wp:positionV relativeFrom="paragraph">
              <wp:posOffset>74930</wp:posOffset>
            </wp:positionV>
            <wp:extent cx="3182112" cy="2212848"/>
            <wp:effectExtent l="95250" t="95250" r="94615" b="92710"/>
            <wp:wrapTight wrapText="bothSides">
              <wp:wrapPolygon edited="0">
                <wp:start x="-647" y="-930"/>
                <wp:lineTo x="-647" y="22319"/>
                <wp:lineTo x="22113" y="22319"/>
                <wp:lineTo x="22113" y="-930"/>
                <wp:lineTo x="-647" y="-930"/>
              </wp:wrapPolygon>
            </wp:wrapTight>
            <wp:docPr id="1817497299" name="Picture 9" descr="A map of a cemet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97299" name="Picture 9" descr="A map of a cemeter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182112" cy="2212848"/>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548C5A4" w14:textId="07E25272" w:rsidR="001D5BBD" w:rsidRDefault="003E0BF7" w:rsidP="008524CD">
      <w:pPr>
        <w:ind w:firstLine="0"/>
      </w:pPr>
      <w:r>
        <w:t>This Section map is also posted on the bulletin board and is very popular.</w:t>
      </w:r>
    </w:p>
    <w:p w14:paraId="5F879F8C" w14:textId="3896050A" w:rsidR="003E0BF7" w:rsidRDefault="003E0BF7" w:rsidP="008524CD">
      <w:pPr>
        <w:ind w:firstLine="0"/>
      </w:pPr>
      <w:r>
        <w:t>This should be updated as needed.</w:t>
      </w:r>
    </w:p>
    <w:p w14:paraId="77F29910" w14:textId="3315237E" w:rsidR="003E0BF7" w:rsidRDefault="003E0BF7" w:rsidP="008524CD">
      <w:pPr>
        <w:ind w:firstLine="0"/>
      </w:pPr>
      <w:r>
        <w:t xml:space="preserve">Both the NYS Required sign and the Section map are on foam board and printed at </w:t>
      </w:r>
      <w:r w:rsidRPr="003E0BF7">
        <w:rPr>
          <w:b/>
          <w:bCs/>
        </w:rPr>
        <w:t xml:space="preserve">BuildASign.com </w:t>
      </w:r>
      <w:r>
        <w:t>using UV resistant ink. They usually last a year or so and should be replaced when information changes or they look faded.</w:t>
      </w:r>
    </w:p>
    <w:p w14:paraId="7E2397E1" w14:textId="6061CA5D" w:rsidR="009F2312" w:rsidRDefault="009F2312" w:rsidP="008524CD">
      <w:pPr>
        <w:ind w:firstLine="0"/>
        <w:rPr>
          <w:b/>
          <w:bCs/>
          <w:color w:val="1F497D" w:themeColor="text2"/>
          <w:sz w:val="36"/>
          <w:szCs w:val="36"/>
        </w:rPr>
      </w:pPr>
      <w:r>
        <w:rPr>
          <w:b/>
          <w:bCs/>
          <w:noProof/>
          <w:color w:val="1F497D" w:themeColor="text2"/>
          <w:sz w:val="36"/>
          <w:szCs w:val="36"/>
        </w:rPr>
        <w:lastRenderedPageBreak/>
        <w:drawing>
          <wp:anchor distT="0" distB="0" distL="114300" distR="114300" simplePos="0" relativeHeight="251696128" behindDoc="1" locked="0" layoutInCell="1" allowOverlap="0" wp14:anchorId="77521686" wp14:editId="043D582E">
            <wp:simplePos x="0" y="0"/>
            <wp:positionH relativeFrom="column">
              <wp:posOffset>-225425</wp:posOffset>
            </wp:positionH>
            <wp:positionV relativeFrom="page">
              <wp:posOffset>1519769</wp:posOffset>
            </wp:positionV>
            <wp:extent cx="5945110" cy="4498848"/>
            <wp:effectExtent l="0" t="0" r="0" b="0"/>
            <wp:wrapTight wrapText="bothSides">
              <wp:wrapPolygon edited="0">
                <wp:start x="0" y="0"/>
                <wp:lineTo x="0" y="21496"/>
                <wp:lineTo x="21526" y="21496"/>
                <wp:lineTo x="21526" y="0"/>
                <wp:lineTo x="0" y="0"/>
              </wp:wrapPolygon>
            </wp:wrapTight>
            <wp:docPr id="1585597928"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97928" name="Picture 1" descr="A screenshot of a websit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5110" cy="4498848"/>
                    </a:xfrm>
                    <a:prstGeom prst="rect">
                      <a:avLst/>
                    </a:prstGeom>
                  </pic:spPr>
                </pic:pic>
              </a:graphicData>
            </a:graphic>
            <wp14:sizeRelV relativeFrom="margin">
              <wp14:pctHeight>0</wp14:pctHeight>
            </wp14:sizeRelV>
          </wp:anchor>
        </w:drawing>
      </w:r>
      <w:r>
        <w:rPr>
          <w:b/>
          <w:bCs/>
          <w:color w:val="1F497D" w:themeColor="text2"/>
          <w:sz w:val="36"/>
          <w:szCs w:val="36"/>
        </w:rPr>
        <w:t>The MWC</w:t>
      </w:r>
      <w:r>
        <w:rPr>
          <w:b/>
          <w:bCs/>
          <w:color w:val="1F497D" w:themeColor="text2"/>
          <w:sz w:val="36"/>
          <w:szCs w:val="36"/>
        </w:rPr>
        <w:t xml:space="preserve"> Shed – Federal &amp; NYS Labor Law Poster</w:t>
      </w:r>
    </w:p>
    <w:p w14:paraId="789C1583" w14:textId="77777777" w:rsidR="009F2312" w:rsidRDefault="009F2312">
      <w:pPr>
        <w:rPr>
          <w:color w:val="1F497D" w:themeColor="text2"/>
          <w:sz w:val="24"/>
          <w:szCs w:val="24"/>
        </w:rPr>
      </w:pPr>
      <w:r w:rsidRPr="009F2312">
        <w:rPr>
          <w:noProof/>
          <w:color w:val="002060"/>
          <w:sz w:val="24"/>
          <w:szCs w:val="24"/>
        </w:rPr>
        <w:drawing>
          <wp:anchor distT="0" distB="0" distL="114300" distR="114300" simplePos="0" relativeHeight="251697152" behindDoc="1" locked="0" layoutInCell="1" allowOverlap="0" wp14:anchorId="4F2C29CA" wp14:editId="6DBC0162">
            <wp:simplePos x="0" y="0"/>
            <wp:positionH relativeFrom="column">
              <wp:posOffset>142504</wp:posOffset>
            </wp:positionH>
            <wp:positionV relativeFrom="page">
              <wp:posOffset>6068291</wp:posOffset>
            </wp:positionV>
            <wp:extent cx="1993392" cy="3063240"/>
            <wp:effectExtent l="0" t="0" r="6985" b="3810"/>
            <wp:wrapTight wrapText="bothSides">
              <wp:wrapPolygon edited="0">
                <wp:start x="0" y="0"/>
                <wp:lineTo x="0" y="21493"/>
                <wp:lineTo x="21469" y="21493"/>
                <wp:lineTo x="21469" y="0"/>
                <wp:lineTo x="0" y="0"/>
              </wp:wrapPolygon>
            </wp:wrapTight>
            <wp:docPr id="33314644" name="Picture 2" descr="A poster of a docu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4644" name="Picture 2" descr="A poster of a document&#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1993392" cy="3063240"/>
                    </a:xfrm>
                    <a:prstGeom prst="rect">
                      <a:avLst/>
                    </a:prstGeom>
                  </pic:spPr>
                </pic:pic>
              </a:graphicData>
            </a:graphic>
            <wp14:sizeRelH relativeFrom="margin">
              <wp14:pctWidth>0</wp14:pctWidth>
            </wp14:sizeRelH>
            <wp14:sizeRelV relativeFrom="margin">
              <wp14:pctHeight>0</wp14:pctHeight>
            </wp14:sizeRelV>
          </wp:anchor>
        </w:drawing>
      </w:r>
      <w:r w:rsidRPr="009F2312">
        <w:rPr>
          <w:color w:val="002060"/>
          <w:sz w:val="24"/>
          <w:szCs w:val="24"/>
        </w:rPr>
        <w:t>These</w:t>
      </w:r>
      <w:r>
        <w:rPr>
          <w:color w:val="1F497D" w:themeColor="text2"/>
          <w:sz w:val="24"/>
          <w:szCs w:val="24"/>
        </w:rPr>
        <w:t xml:space="preserve"> Labor Law posters are updated every year and are required to be posted for our employees. This is posted in the shed.</w:t>
      </w:r>
    </w:p>
    <w:p w14:paraId="3E175C72" w14:textId="77777777" w:rsidR="009F2312" w:rsidRDefault="009F2312">
      <w:pPr>
        <w:rPr>
          <w:color w:val="1F497D" w:themeColor="text2"/>
          <w:sz w:val="24"/>
          <w:szCs w:val="24"/>
        </w:rPr>
      </w:pPr>
      <w:r>
        <w:rPr>
          <w:color w:val="1F497D" w:themeColor="text2"/>
          <w:sz w:val="24"/>
          <w:szCs w:val="24"/>
        </w:rPr>
        <w:t xml:space="preserve">Order them from </w:t>
      </w:r>
      <w:hyperlink r:id="rId21" w:history="1">
        <w:r w:rsidRPr="009F2312">
          <w:rPr>
            <w:rStyle w:val="Hyperlink"/>
            <w:sz w:val="24"/>
            <w:szCs w:val="24"/>
          </w:rPr>
          <w:t>Labor law Center.com New York-labor-law-posters</w:t>
        </w:r>
      </w:hyperlink>
    </w:p>
    <w:p w14:paraId="1E66F0C6" w14:textId="77777777" w:rsidR="009F2312" w:rsidRDefault="009F2312">
      <w:pPr>
        <w:rPr>
          <w:color w:val="1F497D" w:themeColor="text2"/>
          <w:sz w:val="24"/>
          <w:szCs w:val="24"/>
        </w:rPr>
      </w:pPr>
      <w:r w:rsidRPr="009F2312">
        <w:rPr>
          <w:b/>
          <w:bCs/>
          <w:color w:val="002060"/>
          <w:sz w:val="24"/>
          <w:szCs w:val="24"/>
        </w:rPr>
        <w:t>Note:</w:t>
      </w:r>
      <w:r>
        <w:rPr>
          <w:color w:val="1F497D" w:themeColor="text2"/>
          <w:sz w:val="24"/>
          <w:szCs w:val="24"/>
        </w:rPr>
        <w:t xml:space="preserve"> Occasionally we will receive NYS Poster solicitations from other companies that charge more and seem to use scare tactics to get you to purchase their products.</w:t>
      </w:r>
    </w:p>
    <w:p w14:paraId="65AE630D" w14:textId="09246D20" w:rsidR="009F2312" w:rsidRPr="009F2312" w:rsidRDefault="009F2312">
      <w:pPr>
        <w:rPr>
          <w:color w:val="1F497D" w:themeColor="text2"/>
          <w:sz w:val="24"/>
          <w:szCs w:val="24"/>
        </w:rPr>
      </w:pPr>
      <w:r>
        <w:rPr>
          <w:color w:val="1F497D" w:themeColor="text2"/>
          <w:sz w:val="24"/>
          <w:szCs w:val="24"/>
        </w:rPr>
        <w:t xml:space="preserve">The </w:t>
      </w:r>
      <w:r w:rsidRPr="009F2312">
        <w:rPr>
          <w:b/>
          <w:bCs/>
          <w:color w:val="1F497D" w:themeColor="text2"/>
          <w:sz w:val="24"/>
          <w:szCs w:val="24"/>
        </w:rPr>
        <w:t>Labor Law Cente</w:t>
      </w:r>
      <w:r>
        <w:rPr>
          <w:color w:val="1F497D" w:themeColor="text2"/>
          <w:sz w:val="24"/>
          <w:szCs w:val="24"/>
        </w:rPr>
        <w:t>r is based in California and has been a good value for a good poster. I order a new poster when the discount code is emailed to me, usually in December.</w:t>
      </w:r>
      <w:r w:rsidRPr="009F2312">
        <w:rPr>
          <w:color w:val="1F497D" w:themeColor="text2"/>
          <w:sz w:val="24"/>
          <w:szCs w:val="24"/>
        </w:rPr>
        <w:br w:type="page"/>
      </w:r>
    </w:p>
    <w:p w14:paraId="7B1BFE3A" w14:textId="36869FD4" w:rsidR="001D5BBD" w:rsidRDefault="00B6316D" w:rsidP="008524CD">
      <w:pPr>
        <w:ind w:firstLine="0"/>
      </w:pPr>
      <w:r>
        <w:rPr>
          <w:b/>
          <w:bCs/>
          <w:color w:val="1F497D" w:themeColor="text2"/>
          <w:sz w:val="36"/>
          <w:szCs w:val="36"/>
        </w:rPr>
        <w:lastRenderedPageBreak/>
        <w:t>The wrap up</w:t>
      </w:r>
      <w:proofErr w:type="gramStart"/>
      <w:r>
        <w:rPr>
          <w:b/>
          <w:bCs/>
          <w:color w:val="1F497D" w:themeColor="text2"/>
          <w:sz w:val="36"/>
          <w:szCs w:val="36"/>
        </w:rPr>
        <w:t>…..</w:t>
      </w:r>
      <w:proofErr w:type="gramEnd"/>
    </w:p>
    <w:p w14:paraId="01123AEC" w14:textId="5FC0461B" w:rsidR="001D5BBD" w:rsidRDefault="00B6316D" w:rsidP="008524CD">
      <w:pPr>
        <w:ind w:firstLine="0"/>
        <w:rPr>
          <w:color w:val="000000" w:themeColor="text1"/>
        </w:rPr>
      </w:pPr>
      <w:r>
        <w:rPr>
          <w:color w:val="000000" w:themeColor="text1"/>
        </w:rPr>
        <w:t>There are key, important, required, and handy documents that have evolved over the years. I have tried to include the most important and required items. There will always be others that pop up.</w:t>
      </w:r>
    </w:p>
    <w:p w14:paraId="50F6D5EE" w14:textId="295CFC17" w:rsidR="00B6316D" w:rsidRDefault="00B6316D" w:rsidP="008524CD">
      <w:pPr>
        <w:ind w:firstLine="0"/>
        <w:rPr>
          <w:color w:val="000000" w:themeColor="text1"/>
        </w:rPr>
      </w:pPr>
      <w:r>
        <w:rPr>
          <w:color w:val="000000" w:themeColor="text1"/>
        </w:rPr>
        <w:t xml:space="preserve">I have adopted the </w:t>
      </w:r>
      <w:r w:rsidRPr="00BA5886">
        <w:rPr>
          <w:b/>
          <w:bCs/>
          <w:color w:val="000000" w:themeColor="text1"/>
        </w:rPr>
        <w:t>TRI-FOLD</w:t>
      </w:r>
      <w:r>
        <w:rPr>
          <w:color w:val="000000" w:themeColor="text1"/>
        </w:rPr>
        <w:t xml:space="preserve"> style for most of the documents. This style looks good and fits easily in a letter envelope as well as the shed brochure holder. Most of the documents are printed ‘at home’ on a color Laser-Jet printer. The required quick turn around of revised Section Maps make the ‘at home’ approach more practical. </w:t>
      </w:r>
    </w:p>
    <w:p w14:paraId="7E83F146" w14:textId="21484D76" w:rsidR="00B6316D" w:rsidRDefault="00B6316D" w:rsidP="008524CD">
      <w:pPr>
        <w:ind w:firstLine="0"/>
        <w:rPr>
          <w:color w:val="000000" w:themeColor="text1"/>
        </w:rPr>
      </w:pPr>
      <w:r>
        <w:rPr>
          <w:color w:val="000000" w:themeColor="text1"/>
        </w:rPr>
        <w:t xml:space="preserve">Other methods of printing can be used. The keys here are ‘professional looking’ documents with a quick turnaround printing ability. The ‘source’ documents are mostly formatted in </w:t>
      </w:r>
      <w:r w:rsidRPr="00B6316D">
        <w:rPr>
          <w:b/>
          <w:bCs/>
          <w:color w:val="000000" w:themeColor="text1"/>
        </w:rPr>
        <w:t>Microsoft (MS) Word</w:t>
      </w:r>
      <w:r>
        <w:rPr>
          <w:color w:val="000000" w:themeColor="text1"/>
        </w:rPr>
        <w:t xml:space="preserve">. </w:t>
      </w:r>
    </w:p>
    <w:p w14:paraId="405FD51E" w14:textId="70D546EB" w:rsidR="00B6316D" w:rsidRDefault="00B6316D" w:rsidP="008524CD">
      <w:pPr>
        <w:ind w:firstLine="0"/>
        <w:rPr>
          <w:color w:val="000000" w:themeColor="text1"/>
        </w:rPr>
      </w:pPr>
      <w:r>
        <w:rPr>
          <w:color w:val="000000" w:themeColor="text1"/>
        </w:rPr>
        <w:t xml:space="preserve">The larger signs are created in </w:t>
      </w:r>
      <w:r w:rsidRPr="00B6316D">
        <w:rPr>
          <w:b/>
          <w:bCs/>
          <w:color w:val="000000" w:themeColor="text1"/>
        </w:rPr>
        <w:t>MS PowerPoint</w:t>
      </w:r>
      <w:r>
        <w:rPr>
          <w:color w:val="000000" w:themeColor="text1"/>
        </w:rPr>
        <w:t xml:space="preserve"> and the section maps are created in </w:t>
      </w:r>
      <w:r w:rsidRPr="00B6316D">
        <w:rPr>
          <w:b/>
          <w:bCs/>
          <w:color w:val="000000" w:themeColor="text1"/>
        </w:rPr>
        <w:t>MS Excel</w:t>
      </w:r>
      <w:r>
        <w:rPr>
          <w:color w:val="000000" w:themeColor="text1"/>
        </w:rPr>
        <w:t>.</w:t>
      </w:r>
    </w:p>
    <w:p w14:paraId="136192C5" w14:textId="6D4ED8FC" w:rsidR="00B6316D" w:rsidRDefault="00B6316D" w:rsidP="00B6316D">
      <w:pPr>
        <w:ind w:firstLine="0"/>
        <w:rPr>
          <w:b/>
          <w:bCs/>
          <w:color w:val="000000" w:themeColor="text1"/>
        </w:rPr>
      </w:pPr>
      <w:r>
        <w:rPr>
          <w:color w:val="000000" w:themeColor="text1"/>
        </w:rPr>
        <w:t xml:space="preserve">Most, if not all, of the source files are available on the </w:t>
      </w:r>
      <w:r w:rsidRPr="00B6316D">
        <w:rPr>
          <w:b/>
          <w:bCs/>
          <w:color w:val="000000" w:themeColor="text1"/>
        </w:rPr>
        <w:t>MWC Admin website.</w:t>
      </w:r>
    </w:p>
    <w:p w14:paraId="2053A9EB" w14:textId="3752E9C9" w:rsidR="00BA5886" w:rsidRDefault="00BA5886" w:rsidP="00B6316D">
      <w:pPr>
        <w:ind w:firstLine="0"/>
        <w:rPr>
          <w:color w:val="000000" w:themeColor="text1"/>
        </w:rPr>
      </w:pPr>
      <w:r>
        <w:rPr>
          <w:b/>
          <w:bCs/>
          <w:color w:val="000000" w:themeColor="text1"/>
        </w:rPr>
        <w:t xml:space="preserve">WEBSITE Note: </w:t>
      </w:r>
      <w:r w:rsidRPr="00BA5886">
        <w:rPr>
          <w:color w:val="000000" w:themeColor="text1"/>
        </w:rPr>
        <w:t xml:space="preserve">The documents listed here are also available on the </w:t>
      </w:r>
      <w:r w:rsidRPr="00BA5886">
        <w:rPr>
          <w:b/>
          <w:bCs/>
          <w:color w:val="002060"/>
        </w:rPr>
        <w:t>MaplewoodCemetery.org</w:t>
      </w:r>
      <w:r w:rsidRPr="00BA5886">
        <w:rPr>
          <w:color w:val="000000" w:themeColor="text1"/>
        </w:rPr>
        <w:t xml:space="preserve"> customer website. The source documents can be saved in an </w:t>
      </w:r>
      <w:r w:rsidRPr="00BA5886">
        <w:rPr>
          <w:b/>
          <w:bCs/>
          <w:color w:val="000000" w:themeColor="text1"/>
        </w:rPr>
        <w:t>*.html format</w:t>
      </w:r>
      <w:r w:rsidRPr="00BA5886">
        <w:rPr>
          <w:color w:val="000000" w:themeColor="text1"/>
        </w:rPr>
        <w:t xml:space="preserve"> for posting by the webmaster.</w:t>
      </w:r>
    </w:p>
    <w:p w14:paraId="45B766DA" w14:textId="382A1FA3" w:rsidR="00BA5886" w:rsidRPr="00BA5886" w:rsidRDefault="00BA5886" w:rsidP="00B6316D">
      <w:pPr>
        <w:ind w:firstLine="0"/>
        <w:rPr>
          <w:color w:val="000000" w:themeColor="text1"/>
        </w:rPr>
      </w:pPr>
      <w:r>
        <w:rPr>
          <w:color w:val="000000" w:themeColor="text1"/>
        </w:rPr>
        <w:t xml:space="preserve">A few of these documents can also be </w:t>
      </w:r>
      <w:r w:rsidRPr="00BA5886">
        <w:rPr>
          <w:b/>
          <w:bCs/>
          <w:color w:val="000000" w:themeColor="text1"/>
        </w:rPr>
        <w:t>downloaded</w:t>
      </w:r>
      <w:r>
        <w:rPr>
          <w:color w:val="000000" w:themeColor="text1"/>
        </w:rPr>
        <w:t xml:space="preserve"> from the website. That format link should be the </w:t>
      </w:r>
      <w:r w:rsidRPr="00BA5886">
        <w:rPr>
          <w:b/>
          <w:bCs/>
          <w:color w:val="000000" w:themeColor="text1"/>
        </w:rPr>
        <w:t>Portable Document Format, *PDF.</w:t>
      </w:r>
    </w:p>
    <w:p w14:paraId="5612AC75" w14:textId="11E22CBC" w:rsidR="00087E34" w:rsidRDefault="00BA5886" w:rsidP="00397ABD">
      <w:pPr>
        <w:ind w:firstLine="0"/>
      </w:pPr>
      <w:r w:rsidRPr="00BA5886">
        <w:rPr>
          <w:b/>
          <w:bCs/>
          <w:color w:val="002060"/>
        </w:rPr>
        <w:t xml:space="preserve">Conclusion: </w:t>
      </w:r>
      <w:r>
        <w:t>Many of these documents may require 3 different formats depending on their intended usage. Keeping all the formats in-sync and updated frequently is important. Fortunately, once a source document is done, it can be saved in the multiple formats easily.</w:t>
      </w:r>
    </w:p>
    <w:p w14:paraId="154C574F" w14:textId="1AF6A98C" w:rsidR="00397ABD" w:rsidRDefault="00397ABD" w:rsidP="00397ABD">
      <w:pPr>
        <w:ind w:firstLine="0"/>
      </w:pPr>
      <w:r w:rsidRPr="001811E2">
        <w:rPr>
          <w:b/>
          <w:bCs/>
        </w:rPr>
        <w:t>Other Reference materials</w:t>
      </w:r>
      <w:r w:rsidR="001811E2" w:rsidRPr="001811E2">
        <w:rPr>
          <w:b/>
          <w:bCs/>
        </w:rPr>
        <w:t>:</w:t>
      </w:r>
      <w:r w:rsidR="001811E2">
        <w:t xml:space="preserve"> All are on the </w:t>
      </w:r>
      <w:hyperlink r:id="rId22" w:history="1">
        <w:r w:rsidR="001811E2" w:rsidRPr="007D111C">
          <w:rPr>
            <w:rStyle w:val="Hyperlink"/>
            <w:b/>
            <w:bCs/>
          </w:rPr>
          <w:t>MWC Admin website.</w:t>
        </w:r>
      </w:hyperlink>
    </w:p>
    <w:p w14:paraId="549E9FB7" w14:textId="77777777" w:rsidR="007D111C" w:rsidRDefault="007D111C" w:rsidP="007D111C">
      <w:pPr>
        <w:pStyle w:val="Heading1"/>
        <w:rPr>
          <w:color w:val="000000"/>
        </w:rPr>
      </w:pPr>
      <w:bookmarkStart w:id="1" w:name="_Hlk154139180"/>
      <w:r>
        <w:rPr>
          <w:color w:val="000000"/>
        </w:rPr>
        <w:t>Reports/NYS</w:t>
      </w:r>
      <w:bookmarkEnd w:id="1"/>
      <w:r>
        <w:rPr>
          <w:color w:val="000000"/>
        </w:rPr>
        <w:t xml:space="preserve"> Cemetery Div</w:t>
      </w:r>
    </w:p>
    <w:p w14:paraId="17E0C222" w14:textId="1177A0CE" w:rsidR="001811E2" w:rsidRDefault="001811E2" w:rsidP="001811E2">
      <w:pPr>
        <w:pStyle w:val="ListParagraph"/>
        <w:numPr>
          <w:ilvl w:val="0"/>
          <w:numId w:val="17"/>
        </w:numPr>
      </w:pPr>
      <w:r w:rsidRPr="001811E2">
        <w:t>cemeteries-101-basics</w:t>
      </w:r>
    </w:p>
    <w:p w14:paraId="76A424CF" w14:textId="077E6B23" w:rsidR="001811E2" w:rsidRDefault="001811E2" w:rsidP="001811E2">
      <w:pPr>
        <w:pStyle w:val="ListParagraph"/>
        <w:numPr>
          <w:ilvl w:val="0"/>
          <w:numId w:val="17"/>
        </w:numPr>
      </w:pPr>
      <w:r w:rsidRPr="001811E2">
        <w:t>cemeteries-101-accounting-basics</w:t>
      </w:r>
    </w:p>
    <w:p w14:paraId="33F635E5" w14:textId="455BDF48" w:rsidR="001811E2" w:rsidRDefault="001811E2" w:rsidP="001811E2">
      <w:pPr>
        <w:pStyle w:val="ListParagraph"/>
        <w:numPr>
          <w:ilvl w:val="0"/>
          <w:numId w:val="17"/>
        </w:numPr>
      </w:pPr>
      <w:r w:rsidRPr="001811E2">
        <w:t>Not-For-Profit-Corporation-Law-Article-15-Public-Cemetery-Corporations</w:t>
      </w:r>
    </w:p>
    <w:p w14:paraId="0F828869" w14:textId="36329BD3" w:rsidR="007D111C" w:rsidRDefault="007D111C" w:rsidP="001811E2">
      <w:pPr>
        <w:pStyle w:val="ListParagraph"/>
        <w:numPr>
          <w:ilvl w:val="0"/>
          <w:numId w:val="17"/>
        </w:numPr>
      </w:pPr>
      <w:r w:rsidRPr="007D111C">
        <w:t>NYS public</w:t>
      </w:r>
      <w:r>
        <w:t xml:space="preserve"> </w:t>
      </w:r>
      <w:r w:rsidRPr="007D111C">
        <w:t>cemetery</w:t>
      </w:r>
      <w:r>
        <w:t xml:space="preserve"> </w:t>
      </w:r>
      <w:r w:rsidRPr="007D111C">
        <w:t>regulations</w:t>
      </w:r>
    </w:p>
    <w:p w14:paraId="205C5FD0" w14:textId="5571D15D" w:rsidR="007D111C" w:rsidRDefault="007D111C" w:rsidP="001811E2">
      <w:pPr>
        <w:pStyle w:val="ListParagraph"/>
        <w:numPr>
          <w:ilvl w:val="0"/>
          <w:numId w:val="17"/>
        </w:numPr>
      </w:pPr>
      <w:r w:rsidRPr="007D111C">
        <w:t>NYS treasurers-manual-final-100611</w:t>
      </w:r>
    </w:p>
    <w:p w14:paraId="56B5D817" w14:textId="77777777" w:rsidR="007D111C" w:rsidRDefault="007D111C" w:rsidP="007D111C">
      <w:pPr>
        <w:ind w:firstLine="0"/>
      </w:pPr>
    </w:p>
    <w:p w14:paraId="22843EC8" w14:textId="77777777" w:rsidR="0025657A" w:rsidRDefault="0025657A" w:rsidP="0025657A">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46693534" w14:textId="77777777" w:rsidR="0025657A" w:rsidRDefault="0025657A" w:rsidP="0025657A">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2AEEB8" w14:textId="77777777" w:rsidR="0025657A" w:rsidRDefault="0025657A" w:rsidP="0025657A">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79F60248" w14:textId="24D23ED1" w:rsidR="0025657A" w:rsidRDefault="0025657A" w:rsidP="0025657A">
      <w:pPr>
        <w:pStyle w:val="ListParagraph"/>
        <w:numPr>
          <w:ilvl w:val="0"/>
          <w:numId w:val="18"/>
        </w:numPr>
        <w:ind w:left="720"/>
        <w:rPr>
          <w:rFonts w:cstheme="minorHAnsi"/>
          <w:color w:val="000000"/>
        </w:rPr>
      </w:pPr>
      <w:r w:rsidRPr="007D111C">
        <w:rPr>
          <w:rFonts w:cstheme="minorHAnsi"/>
          <w:color w:val="000000"/>
        </w:rPr>
        <w:t>MWC Sales Training</w:t>
      </w:r>
      <w:r>
        <w:rPr>
          <w:rFonts w:cstheme="minorHAnsi"/>
          <w:color w:val="000000"/>
        </w:rPr>
        <w:t xml:space="preserve"> </w:t>
      </w:r>
    </w:p>
    <w:p w14:paraId="56A49E94" w14:textId="77777777" w:rsidR="0025657A" w:rsidRDefault="0025657A" w:rsidP="0025657A">
      <w:pPr>
        <w:pStyle w:val="ListParagraph"/>
        <w:numPr>
          <w:ilvl w:val="0"/>
          <w:numId w:val="18"/>
        </w:numPr>
        <w:ind w:left="720"/>
        <w:rPr>
          <w:rFonts w:cstheme="minorHAnsi"/>
          <w:color w:val="000000"/>
        </w:rPr>
      </w:pPr>
      <w:r>
        <w:rPr>
          <w:rFonts w:cstheme="minorHAnsi"/>
          <w:color w:val="000000"/>
        </w:rPr>
        <w:t xml:space="preserve">MWC Business Reports </w:t>
      </w:r>
    </w:p>
    <w:p w14:paraId="04646897" w14:textId="5F7E57DD" w:rsidR="0025657A" w:rsidRDefault="0025657A" w:rsidP="0025657A">
      <w:pPr>
        <w:pStyle w:val="ListParagraph"/>
        <w:numPr>
          <w:ilvl w:val="0"/>
          <w:numId w:val="18"/>
        </w:numPr>
        <w:ind w:left="720"/>
        <w:rPr>
          <w:rFonts w:cstheme="minorHAnsi"/>
          <w:color w:val="000000"/>
        </w:rPr>
      </w:pPr>
      <w:r>
        <w:rPr>
          <w:rFonts w:cstheme="minorHAnsi"/>
          <w:color w:val="000000"/>
        </w:rPr>
        <w:t xml:space="preserve">MWC PM Reports </w:t>
      </w:r>
    </w:p>
    <w:p w14:paraId="1B0D24A7" w14:textId="77777777" w:rsidR="0025657A" w:rsidRDefault="0025657A" w:rsidP="0025657A">
      <w:pPr>
        <w:pStyle w:val="ListParagraph"/>
        <w:numPr>
          <w:ilvl w:val="0"/>
          <w:numId w:val="18"/>
        </w:numPr>
        <w:ind w:left="720"/>
        <w:rPr>
          <w:rFonts w:cstheme="minorHAnsi"/>
          <w:color w:val="000000"/>
        </w:rPr>
      </w:pPr>
      <w:r>
        <w:rPr>
          <w:rFonts w:cstheme="minorHAnsi"/>
          <w:color w:val="000000"/>
        </w:rPr>
        <w:t xml:space="preserve">MWC Graves SOLD Reports </w:t>
      </w:r>
    </w:p>
    <w:p w14:paraId="6243CC32" w14:textId="77777777" w:rsidR="0025657A" w:rsidRDefault="0025657A" w:rsidP="0025657A">
      <w:pPr>
        <w:pStyle w:val="ListParagraph"/>
        <w:numPr>
          <w:ilvl w:val="0"/>
          <w:numId w:val="18"/>
        </w:numPr>
        <w:ind w:left="720"/>
        <w:rPr>
          <w:rFonts w:cstheme="minorHAnsi"/>
          <w:color w:val="000000"/>
        </w:rPr>
      </w:pPr>
      <w:bookmarkStart w:id="2" w:name="_Hlk155539645"/>
      <w:r>
        <w:rPr>
          <w:rFonts w:cstheme="minorHAnsi"/>
          <w:color w:val="000000"/>
        </w:rPr>
        <w:t>MWC Section Maps Training</w:t>
      </w:r>
      <w:bookmarkEnd w:id="2"/>
    </w:p>
    <w:p w14:paraId="5ED0F4A2" w14:textId="30C095BE" w:rsidR="00B6316D" w:rsidRPr="007D111C" w:rsidRDefault="00B6316D" w:rsidP="0025657A">
      <w:pPr>
        <w:pStyle w:val="ListParagraph"/>
        <w:numPr>
          <w:ilvl w:val="0"/>
          <w:numId w:val="18"/>
        </w:numPr>
        <w:ind w:left="720"/>
        <w:rPr>
          <w:rFonts w:cstheme="minorHAnsi"/>
          <w:color w:val="000000"/>
        </w:rPr>
      </w:pPr>
      <w:r>
        <w:rPr>
          <w:rFonts w:cstheme="minorHAnsi"/>
          <w:color w:val="000000"/>
        </w:rPr>
        <w:t>MWC Documents and Forms (this document)</w:t>
      </w:r>
    </w:p>
    <w:sectPr w:rsidR="00B6316D" w:rsidRPr="007D111C" w:rsidSect="00113CCA">
      <w:headerReference w:type="default" r:id="rId23"/>
      <w:footerReference w:type="default" r:id="rId24"/>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2587" w14:textId="77777777" w:rsidR="00835738" w:rsidRDefault="00835738" w:rsidP="00835738">
      <w:pPr>
        <w:spacing w:after="0"/>
      </w:pPr>
      <w:r>
        <w:separator/>
      </w:r>
    </w:p>
  </w:endnote>
  <w:endnote w:type="continuationSeparator" w:id="0">
    <w:p w14:paraId="24C26BD5" w14:textId="77777777" w:rsidR="00835738" w:rsidRDefault="00835738" w:rsidP="00835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F262" w14:textId="05F010AB" w:rsidR="00E03881" w:rsidRDefault="00835738" w:rsidP="00835738">
    <w:pPr>
      <w:pStyle w:val="Footer"/>
      <w:rPr>
        <w:i/>
        <w:iCs/>
      </w:rPr>
    </w:pPr>
    <w:r w:rsidRPr="00835738">
      <w:rPr>
        <w:i/>
        <w:iCs/>
      </w:rPr>
      <w:t xml:space="preserve">Revision date: </w:t>
    </w:r>
    <w:r w:rsidR="009E510C">
      <w:rPr>
        <w:i/>
        <w:iCs/>
      </w:rPr>
      <w:fldChar w:fldCharType="begin"/>
    </w:r>
    <w:r w:rsidR="009E510C">
      <w:rPr>
        <w:i/>
        <w:iCs/>
      </w:rPr>
      <w:instrText xml:space="preserve"> DATE   \* MERGEFORMAT </w:instrText>
    </w:r>
    <w:r w:rsidR="009E510C">
      <w:rPr>
        <w:i/>
        <w:iCs/>
      </w:rPr>
      <w:fldChar w:fldCharType="separate"/>
    </w:r>
    <w:r w:rsidR="00C1259D">
      <w:rPr>
        <w:i/>
        <w:iCs/>
        <w:noProof/>
      </w:rPr>
      <w:t>1/9/2024</w:t>
    </w:r>
    <w:r w:rsidR="009E510C">
      <w:rPr>
        <w:i/>
        <w:iCs/>
      </w:rPr>
      <w:fldChar w:fldCharType="end"/>
    </w:r>
  </w:p>
  <w:p w14:paraId="5E4FD516" w14:textId="466097B4" w:rsidR="00835738" w:rsidRPr="00835738" w:rsidRDefault="00C1259D" w:rsidP="00835738">
    <w:pPr>
      <w:pStyle w:val="Footer"/>
    </w:pPr>
    <w:sdt>
      <w:sdtPr>
        <w:rPr>
          <w:i/>
          <w:iCs/>
        </w:rPr>
        <w:alias w:val="Author"/>
        <w:tag w:val=""/>
        <w:id w:val="1720790409"/>
        <w:placeholder>
          <w:docPart w:val="9EA98D1A5B65429481619B21DAD97FE0"/>
        </w:placeholder>
        <w:dataBinding w:prefixMappings="xmlns:ns0='http://purl.org/dc/elements/1.1/' xmlns:ns1='http://schemas.openxmlformats.org/package/2006/metadata/core-properties' " w:xpath="/ns1:coreProperties[1]/ns0:creator[1]" w:storeItemID="{6C3C8BC8-F283-45AE-878A-BAB7291924A1}"/>
        <w:text/>
      </w:sdtPr>
      <w:sdtEndPr/>
      <w:sdtContent>
        <w:r w:rsidR="00E03881">
          <w:rPr>
            <w:i/>
            <w:iCs/>
          </w:rPr>
          <w:t>Gary Stockmaster</w:t>
        </w:r>
      </w:sdtContent>
    </w:sdt>
    <w:r w:rsidR="00835738">
      <w:rPr>
        <w:i/>
        <w:iCs/>
      </w:rPr>
      <w:tab/>
    </w:r>
    <w:r w:rsidR="00EF5CB4" w:rsidRPr="006929A0">
      <w:rPr>
        <w:b/>
        <w:bCs/>
        <w:i/>
        <w:iCs/>
        <w:color w:val="FF0000"/>
      </w:rPr>
      <w:t>CONFIDENTIAL for authorized personnel only</w:t>
    </w:r>
    <w:r w:rsidR="00835738">
      <w:rPr>
        <w:i/>
        <w:iCs/>
      </w:rPr>
      <w:tab/>
      <w:t xml:space="preserve">Page </w:t>
    </w:r>
    <w:r w:rsidR="00835738">
      <w:rPr>
        <w:i/>
        <w:iCs/>
      </w:rPr>
      <w:fldChar w:fldCharType="begin"/>
    </w:r>
    <w:r w:rsidR="00835738">
      <w:rPr>
        <w:i/>
        <w:iCs/>
      </w:rPr>
      <w:instrText xml:space="preserve"> PAGE   \* MERGEFORMAT </w:instrText>
    </w:r>
    <w:r w:rsidR="00835738">
      <w:rPr>
        <w:i/>
        <w:iCs/>
      </w:rPr>
      <w:fldChar w:fldCharType="separate"/>
    </w:r>
    <w:r w:rsidR="00835738">
      <w:rPr>
        <w:i/>
        <w:iCs/>
        <w:noProof/>
      </w:rPr>
      <w:t>1</w:t>
    </w:r>
    <w:r w:rsidR="00835738">
      <w:rPr>
        <w:i/>
        <w:iCs/>
      </w:rPr>
      <w:fldChar w:fldCharType="end"/>
    </w:r>
    <w:r w:rsidR="00835738">
      <w:rPr>
        <w:i/>
        <w:iCs/>
      </w:rPr>
      <w:t xml:space="preserve"> of </w:t>
    </w:r>
    <w:r w:rsidR="00835738">
      <w:rPr>
        <w:i/>
        <w:iCs/>
      </w:rPr>
      <w:fldChar w:fldCharType="begin"/>
    </w:r>
    <w:r w:rsidR="00835738">
      <w:rPr>
        <w:i/>
        <w:iCs/>
      </w:rPr>
      <w:instrText xml:space="preserve"> NUMPAGES   \* MERGEFORMAT </w:instrText>
    </w:r>
    <w:r w:rsidR="00835738">
      <w:rPr>
        <w:i/>
        <w:iCs/>
      </w:rPr>
      <w:fldChar w:fldCharType="separate"/>
    </w:r>
    <w:r w:rsidR="00835738">
      <w:rPr>
        <w:i/>
        <w:iCs/>
        <w:noProof/>
      </w:rPr>
      <w:t>1</w:t>
    </w:r>
    <w:r w:rsidR="00835738">
      <w:rPr>
        <w:i/>
        <w:iCs/>
      </w:rPr>
      <w:fldChar w:fldCharType="end"/>
    </w:r>
  </w:p>
  <w:p w14:paraId="63BF080A" w14:textId="77777777" w:rsidR="00835738" w:rsidRDefault="00835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ABCFC" w14:textId="77777777" w:rsidR="00835738" w:rsidRDefault="00835738" w:rsidP="00835738">
      <w:pPr>
        <w:spacing w:after="0"/>
      </w:pPr>
      <w:r>
        <w:separator/>
      </w:r>
    </w:p>
  </w:footnote>
  <w:footnote w:type="continuationSeparator" w:id="0">
    <w:p w14:paraId="14E9765F" w14:textId="77777777" w:rsidR="00835738" w:rsidRDefault="00835738" w:rsidP="008357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FBF5" w14:textId="125982DA" w:rsidR="00835738" w:rsidRPr="00E37CC1" w:rsidRDefault="00835738">
    <w:pPr>
      <w:pStyle w:val="Header"/>
      <w:rPr>
        <w:b/>
        <w:bCs/>
        <w:sz w:val="48"/>
        <w:szCs w:val="48"/>
      </w:rPr>
    </w:pPr>
    <w:r w:rsidRPr="00E37CC1">
      <w:rPr>
        <w:b/>
        <w:bCs/>
        <w:noProof/>
        <w:sz w:val="48"/>
        <w:szCs w:val="48"/>
      </w:rPr>
      <w:drawing>
        <wp:anchor distT="0" distB="0" distL="114300" distR="114300" simplePos="0" relativeHeight="251657216" behindDoc="0" locked="0" layoutInCell="1" allowOverlap="1" wp14:anchorId="7332F318" wp14:editId="07ED0348">
          <wp:simplePos x="0" y="0"/>
          <wp:positionH relativeFrom="column">
            <wp:posOffset>4867275</wp:posOffset>
          </wp:positionH>
          <wp:positionV relativeFrom="paragraph">
            <wp:posOffset>-276225</wp:posOffset>
          </wp:positionV>
          <wp:extent cx="981075" cy="691515"/>
          <wp:effectExtent l="76200" t="76200" r="66675" b="70485"/>
          <wp:wrapNone/>
          <wp:docPr id="1594156292" name="Picture 1594156292"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a:effectLst>
                    <a:outerShdw blurRad="63500" sx="102000" sy="102000" algn="ctr" rotWithShape="0">
                      <a:prstClr val="black">
                        <a:alpha val="40000"/>
                      </a:prstClr>
                    </a:outerShdw>
                  </a:effectLst>
                </pic:spPr>
              </pic:pic>
            </a:graphicData>
          </a:graphic>
        </wp:anchor>
      </w:drawing>
    </w:r>
    <w:r w:rsidR="006170B1">
      <w:rPr>
        <w:b/>
        <w:bCs/>
        <w:sz w:val="48"/>
        <w:szCs w:val="48"/>
      </w:rPr>
      <w:t>Documents and Forms</w:t>
    </w:r>
  </w:p>
  <w:p w14:paraId="0FF4DD13" w14:textId="77777777" w:rsidR="00835738" w:rsidRPr="00835738" w:rsidRDefault="00835738" w:rsidP="00835738">
    <w:pPr>
      <w:pStyle w:val="Header"/>
    </w:pPr>
    <w:r w:rsidRPr="00835738">
      <w:rPr>
        <w:b/>
        <w:bCs/>
      </w:rPr>
      <w:t>The Maplewood Cemetery Sales Process</w:t>
    </w:r>
  </w:p>
  <w:p w14:paraId="0E755E69" w14:textId="77777777" w:rsidR="00835738" w:rsidRDefault="00835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6FA"/>
    <w:multiLevelType w:val="hybridMultilevel"/>
    <w:tmpl w:val="9670DB4E"/>
    <w:lvl w:ilvl="0" w:tplc="D1E6F60E">
      <w:start w:val="1"/>
      <w:numFmt w:val="bullet"/>
      <w:lvlText w:val=""/>
      <w:lvlJc w:val="left"/>
      <w:pPr>
        <w:ind w:left="450" w:hanging="360"/>
      </w:pPr>
      <w:rPr>
        <w:rFonts w:ascii="Wingdings" w:hAnsi="Wingdings" w:hint="default"/>
        <w:sz w:val="44"/>
        <w:szCs w:val="4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29C5BFF"/>
    <w:multiLevelType w:val="hybridMultilevel"/>
    <w:tmpl w:val="11D21B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40D0B62"/>
    <w:multiLevelType w:val="hybridMultilevel"/>
    <w:tmpl w:val="E63C3FD8"/>
    <w:lvl w:ilvl="0" w:tplc="D11C9E6E">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4879FF"/>
    <w:multiLevelType w:val="hybridMultilevel"/>
    <w:tmpl w:val="1FFC67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9A6138"/>
    <w:multiLevelType w:val="hybridMultilevel"/>
    <w:tmpl w:val="E1EA7DAC"/>
    <w:lvl w:ilvl="0" w:tplc="9FE8FBD4">
      <w:start w:val="1"/>
      <w:numFmt w:val="bullet"/>
      <w:lvlText w:val="•"/>
      <w:lvlJc w:val="left"/>
      <w:pPr>
        <w:tabs>
          <w:tab w:val="num" w:pos="720"/>
        </w:tabs>
        <w:ind w:left="720" w:hanging="360"/>
      </w:pPr>
      <w:rPr>
        <w:rFonts w:ascii="Arial" w:hAnsi="Arial" w:hint="default"/>
      </w:rPr>
    </w:lvl>
    <w:lvl w:ilvl="1" w:tplc="829293B0">
      <w:numFmt w:val="bullet"/>
      <w:lvlText w:val="•"/>
      <w:lvlJc w:val="left"/>
      <w:pPr>
        <w:tabs>
          <w:tab w:val="num" w:pos="1440"/>
        </w:tabs>
        <w:ind w:left="1440" w:hanging="360"/>
      </w:pPr>
      <w:rPr>
        <w:rFonts w:ascii="Arial" w:hAnsi="Arial" w:hint="default"/>
      </w:rPr>
    </w:lvl>
    <w:lvl w:ilvl="2" w:tplc="2EB05CC0">
      <w:numFmt w:val="bullet"/>
      <w:lvlText w:val="•"/>
      <w:lvlJc w:val="left"/>
      <w:pPr>
        <w:tabs>
          <w:tab w:val="num" w:pos="2160"/>
        </w:tabs>
        <w:ind w:left="2160" w:hanging="360"/>
      </w:pPr>
      <w:rPr>
        <w:rFonts w:ascii="Arial" w:hAnsi="Arial" w:hint="default"/>
      </w:rPr>
    </w:lvl>
    <w:lvl w:ilvl="3" w:tplc="ADC8853E" w:tentative="1">
      <w:start w:val="1"/>
      <w:numFmt w:val="bullet"/>
      <w:lvlText w:val="•"/>
      <w:lvlJc w:val="left"/>
      <w:pPr>
        <w:tabs>
          <w:tab w:val="num" w:pos="2880"/>
        </w:tabs>
        <w:ind w:left="2880" w:hanging="360"/>
      </w:pPr>
      <w:rPr>
        <w:rFonts w:ascii="Arial" w:hAnsi="Arial" w:hint="default"/>
      </w:rPr>
    </w:lvl>
    <w:lvl w:ilvl="4" w:tplc="FA5AD244" w:tentative="1">
      <w:start w:val="1"/>
      <w:numFmt w:val="bullet"/>
      <w:lvlText w:val="•"/>
      <w:lvlJc w:val="left"/>
      <w:pPr>
        <w:tabs>
          <w:tab w:val="num" w:pos="3600"/>
        </w:tabs>
        <w:ind w:left="3600" w:hanging="360"/>
      </w:pPr>
      <w:rPr>
        <w:rFonts w:ascii="Arial" w:hAnsi="Arial" w:hint="default"/>
      </w:rPr>
    </w:lvl>
    <w:lvl w:ilvl="5" w:tplc="079C56C6" w:tentative="1">
      <w:start w:val="1"/>
      <w:numFmt w:val="bullet"/>
      <w:lvlText w:val="•"/>
      <w:lvlJc w:val="left"/>
      <w:pPr>
        <w:tabs>
          <w:tab w:val="num" w:pos="4320"/>
        </w:tabs>
        <w:ind w:left="4320" w:hanging="360"/>
      </w:pPr>
      <w:rPr>
        <w:rFonts w:ascii="Arial" w:hAnsi="Arial" w:hint="default"/>
      </w:rPr>
    </w:lvl>
    <w:lvl w:ilvl="6" w:tplc="3DB00580" w:tentative="1">
      <w:start w:val="1"/>
      <w:numFmt w:val="bullet"/>
      <w:lvlText w:val="•"/>
      <w:lvlJc w:val="left"/>
      <w:pPr>
        <w:tabs>
          <w:tab w:val="num" w:pos="5040"/>
        </w:tabs>
        <w:ind w:left="5040" w:hanging="360"/>
      </w:pPr>
      <w:rPr>
        <w:rFonts w:ascii="Arial" w:hAnsi="Arial" w:hint="default"/>
      </w:rPr>
    </w:lvl>
    <w:lvl w:ilvl="7" w:tplc="5440A1A4" w:tentative="1">
      <w:start w:val="1"/>
      <w:numFmt w:val="bullet"/>
      <w:lvlText w:val="•"/>
      <w:lvlJc w:val="left"/>
      <w:pPr>
        <w:tabs>
          <w:tab w:val="num" w:pos="5760"/>
        </w:tabs>
        <w:ind w:left="5760" w:hanging="360"/>
      </w:pPr>
      <w:rPr>
        <w:rFonts w:ascii="Arial" w:hAnsi="Arial" w:hint="default"/>
      </w:rPr>
    </w:lvl>
    <w:lvl w:ilvl="8" w:tplc="7E74AC6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544809"/>
    <w:multiLevelType w:val="hybridMultilevel"/>
    <w:tmpl w:val="A6E06BA8"/>
    <w:lvl w:ilvl="0" w:tplc="727A5758">
      <w:start w:val="1"/>
      <w:numFmt w:val="bullet"/>
      <w:lvlText w:val="•"/>
      <w:lvlJc w:val="left"/>
      <w:pPr>
        <w:tabs>
          <w:tab w:val="num" w:pos="720"/>
        </w:tabs>
        <w:ind w:left="720" w:hanging="360"/>
      </w:pPr>
      <w:rPr>
        <w:rFonts w:ascii="Arial" w:hAnsi="Arial" w:hint="default"/>
      </w:rPr>
    </w:lvl>
    <w:lvl w:ilvl="1" w:tplc="59F2201A">
      <w:numFmt w:val="bullet"/>
      <w:lvlText w:val="•"/>
      <w:lvlJc w:val="left"/>
      <w:pPr>
        <w:tabs>
          <w:tab w:val="num" w:pos="1440"/>
        </w:tabs>
        <w:ind w:left="1440" w:hanging="360"/>
      </w:pPr>
      <w:rPr>
        <w:rFonts w:ascii="Arial" w:hAnsi="Arial" w:hint="default"/>
      </w:rPr>
    </w:lvl>
    <w:lvl w:ilvl="2" w:tplc="112AD15E">
      <w:numFmt w:val="bullet"/>
      <w:lvlText w:val="•"/>
      <w:lvlJc w:val="left"/>
      <w:pPr>
        <w:tabs>
          <w:tab w:val="num" w:pos="2160"/>
        </w:tabs>
        <w:ind w:left="2160" w:hanging="360"/>
      </w:pPr>
      <w:rPr>
        <w:rFonts w:ascii="Arial" w:hAnsi="Arial" w:hint="default"/>
      </w:rPr>
    </w:lvl>
    <w:lvl w:ilvl="3" w:tplc="B742F286" w:tentative="1">
      <w:start w:val="1"/>
      <w:numFmt w:val="bullet"/>
      <w:lvlText w:val="•"/>
      <w:lvlJc w:val="left"/>
      <w:pPr>
        <w:tabs>
          <w:tab w:val="num" w:pos="2880"/>
        </w:tabs>
        <w:ind w:left="2880" w:hanging="360"/>
      </w:pPr>
      <w:rPr>
        <w:rFonts w:ascii="Arial" w:hAnsi="Arial" w:hint="default"/>
      </w:rPr>
    </w:lvl>
    <w:lvl w:ilvl="4" w:tplc="B5D42BBA" w:tentative="1">
      <w:start w:val="1"/>
      <w:numFmt w:val="bullet"/>
      <w:lvlText w:val="•"/>
      <w:lvlJc w:val="left"/>
      <w:pPr>
        <w:tabs>
          <w:tab w:val="num" w:pos="3600"/>
        </w:tabs>
        <w:ind w:left="3600" w:hanging="360"/>
      </w:pPr>
      <w:rPr>
        <w:rFonts w:ascii="Arial" w:hAnsi="Arial" w:hint="default"/>
      </w:rPr>
    </w:lvl>
    <w:lvl w:ilvl="5" w:tplc="E39A0CD8" w:tentative="1">
      <w:start w:val="1"/>
      <w:numFmt w:val="bullet"/>
      <w:lvlText w:val="•"/>
      <w:lvlJc w:val="left"/>
      <w:pPr>
        <w:tabs>
          <w:tab w:val="num" w:pos="4320"/>
        </w:tabs>
        <w:ind w:left="4320" w:hanging="360"/>
      </w:pPr>
      <w:rPr>
        <w:rFonts w:ascii="Arial" w:hAnsi="Arial" w:hint="default"/>
      </w:rPr>
    </w:lvl>
    <w:lvl w:ilvl="6" w:tplc="154ECECA" w:tentative="1">
      <w:start w:val="1"/>
      <w:numFmt w:val="bullet"/>
      <w:lvlText w:val="•"/>
      <w:lvlJc w:val="left"/>
      <w:pPr>
        <w:tabs>
          <w:tab w:val="num" w:pos="5040"/>
        </w:tabs>
        <w:ind w:left="5040" w:hanging="360"/>
      </w:pPr>
      <w:rPr>
        <w:rFonts w:ascii="Arial" w:hAnsi="Arial" w:hint="default"/>
      </w:rPr>
    </w:lvl>
    <w:lvl w:ilvl="7" w:tplc="CE5AE210" w:tentative="1">
      <w:start w:val="1"/>
      <w:numFmt w:val="bullet"/>
      <w:lvlText w:val="•"/>
      <w:lvlJc w:val="left"/>
      <w:pPr>
        <w:tabs>
          <w:tab w:val="num" w:pos="5760"/>
        </w:tabs>
        <w:ind w:left="5760" w:hanging="360"/>
      </w:pPr>
      <w:rPr>
        <w:rFonts w:ascii="Arial" w:hAnsi="Arial" w:hint="default"/>
      </w:rPr>
    </w:lvl>
    <w:lvl w:ilvl="8" w:tplc="044AD45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0A694C"/>
    <w:multiLevelType w:val="hybridMultilevel"/>
    <w:tmpl w:val="C34EF9CC"/>
    <w:lvl w:ilvl="0" w:tplc="9064DEA0">
      <w:start w:val="1"/>
      <w:numFmt w:val="bullet"/>
      <w:lvlText w:val="•"/>
      <w:lvlJc w:val="left"/>
      <w:pPr>
        <w:tabs>
          <w:tab w:val="num" w:pos="720"/>
        </w:tabs>
        <w:ind w:left="720" w:hanging="360"/>
      </w:pPr>
      <w:rPr>
        <w:rFonts w:ascii="Arial" w:hAnsi="Arial" w:hint="default"/>
      </w:rPr>
    </w:lvl>
    <w:lvl w:ilvl="1" w:tplc="225A2DC2">
      <w:numFmt w:val="bullet"/>
      <w:lvlText w:val="•"/>
      <w:lvlJc w:val="left"/>
      <w:pPr>
        <w:tabs>
          <w:tab w:val="num" w:pos="1440"/>
        </w:tabs>
        <w:ind w:left="1440" w:hanging="360"/>
      </w:pPr>
      <w:rPr>
        <w:rFonts w:ascii="Arial" w:hAnsi="Arial" w:hint="default"/>
      </w:rPr>
    </w:lvl>
    <w:lvl w:ilvl="2" w:tplc="C0261736">
      <w:numFmt w:val="bullet"/>
      <w:lvlText w:val="•"/>
      <w:lvlJc w:val="left"/>
      <w:pPr>
        <w:tabs>
          <w:tab w:val="num" w:pos="2160"/>
        </w:tabs>
        <w:ind w:left="2160" w:hanging="360"/>
      </w:pPr>
      <w:rPr>
        <w:rFonts w:ascii="Arial" w:hAnsi="Arial" w:hint="default"/>
      </w:rPr>
    </w:lvl>
    <w:lvl w:ilvl="3" w:tplc="C8805114" w:tentative="1">
      <w:start w:val="1"/>
      <w:numFmt w:val="bullet"/>
      <w:lvlText w:val="•"/>
      <w:lvlJc w:val="left"/>
      <w:pPr>
        <w:tabs>
          <w:tab w:val="num" w:pos="2880"/>
        </w:tabs>
        <w:ind w:left="2880" w:hanging="360"/>
      </w:pPr>
      <w:rPr>
        <w:rFonts w:ascii="Arial" w:hAnsi="Arial" w:hint="default"/>
      </w:rPr>
    </w:lvl>
    <w:lvl w:ilvl="4" w:tplc="D046A1FA" w:tentative="1">
      <w:start w:val="1"/>
      <w:numFmt w:val="bullet"/>
      <w:lvlText w:val="•"/>
      <w:lvlJc w:val="left"/>
      <w:pPr>
        <w:tabs>
          <w:tab w:val="num" w:pos="3600"/>
        </w:tabs>
        <w:ind w:left="3600" w:hanging="360"/>
      </w:pPr>
      <w:rPr>
        <w:rFonts w:ascii="Arial" w:hAnsi="Arial" w:hint="default"/>
      </w:rPr>
    </w:lvl>
    <w:lvl w:ilvl="5" w:tplc="8346878C" w:tentative="1">
      <w:start w:val="1"/>
      <w:numFmt w:val="bullet"/>
      <w:lvlText w:val="•"/>
      <w:lvlJc w:val="left"/>
      <w:pPr>
        <w:tabs>
          <w:tab w:val="num" w:pos="4320"/>
        </w:tabs>
        <w:ind w:left="4320" w:hanging="360"/>
      </w:pPr>
      <w:rPr>
        <w:rFonts w:ascii="Arial" w:hAnsi="Arial" w:hint="default"/>
      </w:rPr>
    </w:lvl>
    <w:lvl w:ilvl="6" w:tplc="A7E2F1F4" w:tentative="1">
      <w:start w:val="1"/>
      <w:numFmt w:val="bullet"/>
      <w:lvlText w:val="•"/>
      <w:lvlJc w:val="left"/>
      <w:pPr>
        <w:tabs>
          <w:tab w:val="num" w:pos="5040"/>
        </w:tabs>
        <w:ind w:left="5040" w:hanging="360"/>
      </w:pPr>
      <w:rPr>
        <w:rFonts w:ascii="Arial" w:hAnsi="Arial" w:hint="default"/>
      </w:rPr>
    </w:lvl>
    <w:lvl w:ilvl="7" w:tplc="D5EAEAC4" w:tentative="1">
      <w:start w:val="1"/>
      <w:numFmt w:val="bullet"/>
      <w:lvlText w:val="•"/>
      <w:lvlJc w:val="left"/>
      <w:pPr>
        <w:tabs>
          <w:tab w:val="num" w:pos="5760"/>
        </w:tabs>
        <w:ind w:left="5760" w:hanging="360"/>
      </w:pPr>
      <w:rPr>
        <w:rFonts w:ascii="Arial" w:hAnsi="Arial" w:hint="default"/>
      </w:rPr>
    </w:lvl>
    <w:lvl w:ilvl="8" w:tplc="06E03B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6730F9"/>
    <w:multiLevelType w:val="hybridMultilevel"/>
    <w:tmpl w:val="F3627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44595F"/>
    <w:multiLevelType w:val="hybridMultilevel"/>
    <w:tmpl w:val="BBFE7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4A6579"/>
    <w:multiLevelType w:val="hybridMultilevel"/>
    <w:tmpl w:val="2C9A7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CD3ED9"/>
    <w:multiLevelType w:val="hybridMultilevel"/>
    <w:tmpl w:val="B6D6A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F10303"/>
    <w:multiLevelType w:val="hybridMultilevel"/>
    <w:tmpl w:val="AD6A2996"/>
    <w:lvl w:ilvl="0" w:tplc="0409000B">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22A09"/>
    <w:multiLevelType w:val="multilevel"/>
    <w:tmpl w:val="BBC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C513F6"/>
    <w:multiLevelType w:val="hybridMultilevel"/>
    <w:tmpl w:val="F71C6F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C228F"/>
    <w:multiLevelType w:val="hybridMultilevel"/>
    <w:tmpl w:val="E9C4AD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E0462"/>
    <w:multiLevelType w:val="hybridMultilevel"/>
    <w:tmpl w:val="92125D2C"/>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6" w15:restartNumberingAfterBreak="0">
    <w:nsid w:val="4A8221CF"/>
    <w:multiLevelType w:val="hybridMultilevel"/>
    <w:tmpl w:val="68142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4DA026FA"/>
    <w:multiLevelType w:val="hybridMultilevel"/>
    <w:tmpl w:val="0506FCBA"/>
    <w:lvl w:ilvl="0" w:tplc="FFA4BF9E">
      <w:start w:val="1"/>
      <w:numFmt w:val="bullet"/>
      <w:lvlText w:val=""/>
      <w:lvlJc w:val="left"/>
      <w:pPr>
        <w:ind w:left="630" w:hanging="360"/>
      </w:pPr>
      <w:rPr>
        <w:rFonts w:ascii="Wingdings" w:hAnsi="Wingdings" w:hint="default"/>
        <w:sz w:val="44"/>
        <w:szCs w:val="4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0E3866"/>
    <w:multiLevelType w:val="hybridMultilevel"/>
    <w:tmpl w:val="DAB4D1AE"/>
    <w:lvl w:ilvl="0" w:tplc="939C2B86">
      <w:start w:val="1"/>
      <w:numFmt w:val="bullet"/>
      <w:lvlText w:val="•"/>
      <w:lvlJc w:val="left"/>
      <w:pPr>
        <w:tabs>
          <w:tab w:val="num" w:pos="720"/>
        </w:tabs>
        <w:ind w:left="720" w:hanging="360"/>
      </w:pPr>
      <w:rPr>
        <w:rFonts w:ascii="Arial" w:hAnsi="Arial" w:hint="default"/>
      </w:rPr>
    </w:lvl>
    <w:lvl w:ilvl="1" w:tplc="FCC4B1B0" w:tentative="1">
      <w:start w:val="1"/>
      <w:numFmt w:val="bullet"/>
      <w:lvlText w:val="•"/>
      <w:lvlJc w:val="left"/>
      <w:pPr>
        <w:tabs>
          <w:tab w:val="num" w:pos="1440"/>
        </w:tabs>
        <w:ind w:left="1440" w:hanging="360"/>
      </w:pPr>
      <w:rPr>
        <w:rFonts w:ascii="Arial" w:hAnsi="Arial" w:hint="default"/>
      </w:rPr>
    </w:lvl>
    <w:lvl w:ilvl="2" w:tplc="51FCA996" w:tentative="1">
      <w:start w:val="1"/>
      <w:numFmt w:val="bullet"/>
      <w:lvlText w:val="•"/>
      <w:lvlJc w:val="left"/>
      <w:pPr>
        <w:tabs>
          <w:tab w:val="num" w:pos="2160"/>
        </w:tabs>
        <w:ind w:left="2160" w:hanging="360"/>
      </w:pPr>
      <w:rPr>
        <w:rFonts w:ascii="Arial" w:hAnsi="Arial" w:hint="default"/>
      </w:rPr>
    </w:lvl>
    <w:lvl w:ilvl="3" w:tplc="754C54CA" w:tentative="1">
      <w:start w:val="1"/>
      <w:numFmt w:val="bullet"/>
      <w:lvlText w:val="•"/>
      <w:lvlJc w:val="left"/>
      <w:pPr>
        <w:tabs>
          <w:tab w:val="num" w:pos="2880"/>
        </w:tabs>
        <w:ind w:left="2880" w:hanging="360"/>
      </w:pPr>
      <w:rPr>
        <w:rFonts w:ascii="Arial" w:hAnsi="Arial" w:hint="default"/>
      </w:rPr>
    </w:lvl>
    <w:lvl w:ilvl="4" w:tplc="2E90C3E2" w:tentative="1">
      <w:start w:val="1"/>
      <w:numFmt w:val="bullet"/>
      <w:lvlText w:val="•"/>
      <w:lvlJc w:val="left"/>
      <w:pPr>
        <w:tabs>
          <w:tab w:val="num" w:pos="3600"/>
        </w:tabs>
        <w:ind w:left="3600" w:hanging="360"/>
      </w:pPr>
      <w:rPr>
        <w:rFonts w:ascii="Arial" w:hAnsi="Arial" w:hint="default"/>
      </w:rPr>
    </w:lvl>
    <w:lvl w:ilvl="5" w:tplc="713EDC68" w:tentative="1">
      <w:start w:val="1"/>
      <w:numFmt w:val="bullet"/>
      <w:lvlText w:val="•"/>
      <w:lvlJc w:val="left"/>
      <w:pPr>
        <w:tabs>
          <w:tab w:val="num" w:pos="4320"/>
        </w:tabs>
        <w:ind w:left="4320" w:hanging="360"/>
      </w:pPr>
      <w:rPr>
        <w:rFonts w:ascii="Arial" w:hAnsi="Arial" w:hint="default"/>
      </w:rPr>
    </w:lvl>
    <w:lvl w:ilvl="6" w:tplc="1318DC1C" w:tentative="1">
      <w:start w:val="1"/>
      <w:numFmt w:val="bullet"/>
      <w:lvlText w:val="•"/>
      <w:lvlJc w:val="left"/>
      <w:pPr>
        <w:tabs>
          <w:tab w:val="num" w:pos="5040"/>
        </w:tabs>
        <w:ind w:left="5040" w:hanging="360"/>
      </w:pPr>
      <w:rPr>
        <w:rFonts w:ascii="Arial" w:hAnsi="Arial" w:hint="default"/>
      </w:rPr>
    </w:lvl>
    <w:lvl w:ilvl="7" w:tplc="DB04A9A2" w:tentative="1">
      <w:start w:val="1"/>
      <w:numFmt w:val="bullet"/>
      <w:lvlText w:val="•"/>
      <w:lvlJc w:val="left"/>
      <w:pPr>
        <w:tabs>
          <w:tab w:val="num" w:pos="5760"/>
        </w:tabs>
        <w:ind w:left="5760" w:hanging="360"/>
      </w:pPr>
      <w:rPr>
        <w:rFonts w:ascii="Arial" w:hAnsi="Arial" w:hint="default"/>
      </w:rPr>
    </w:lvl>
    <w:lvl w:ilvl="8" w:tplc="1FF6756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88A7DA8"/>
    <w:multiLevelType w:val="hybridMultilevel"/>
    <w:tmpl w:val="E23E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E51DBB"/>
    <w:multiLevelType w:val="hybridMultilevel"/>
    <w:tmpl w:val="62FE1062"/>
    <w:lvl w:ilvl="0" w:tplc="CB78345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6A3795"/>
    <w:multiLevelType w:val="hybridMultilevel"/>
    <w:tmpl w:val="32CC2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DC0F94"/>
    <w:multiLevelType w:val="hybridMultilevel"/>
    <w:tmpl w:val="A84AB05C"/>
    <w:lvl w:ilvl="0" w:tplc="3FF03B74">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46761A3"/>
    <w:multiLevelType w:val="hybridMultilevel"/>
    <w:tmpl w:val="F80A212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7B529A1"/>
    <w:multiLevelType w:val="hybridMultilevel"/>
    <w:tmpl w:val="676C336C"/>
    <w:lvl w:ilvl="0" w:tplc="3B80194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8D03C8"/>
    <w:multiLevelType w:val="hybridMultilevel"/>
    <w:tmpl w:val="7AA0B988"/>
    <w:lvl w:ilvl="0" w:tplc="3BFA3B54">
      <w:start w:val="1"/>
      <w:numFmt w:val="bullet"/>
      <w:lvlText w:val="•"/>
      <w:lvlJc w:val="left"/>
      <w:pPr>
        <w:tabs>
          <w:tab w:val="num" w:pos="720"/>
        </w:tabs>
        <w:ind w:left="720" w:hanging="360"/>
      </w:pPr>
      <w:rPr>
        <w:rFonts w:ascii="Arial" w:hAnsi="Arial" w:hint="default"/>
      </w:rPr>
    </w:lvl>
    <w:lvl w:ilvl="1" w:tplc="943A1DBC">
      <w:numFmt w:val="bullet"/>
      <w:lvlText w:val="•"/>
      <w:lvlJc w:val="left"/>
      <w:pPr>
        <w:tabs>
          <w:tab w:val="num" w:pos="1440"/>
        </w:tabs>
        <w:ind w:left="1440" w:hanging="360"/>
      </w:pPr>
      <w:rPr>
        <w:rFonts w:ascii="Arial" w:hAnsi="Arial" w:hint="default"/>
      </w:rPr>
    </w:lvl>
    <w:lvl w:ilvl="2" w:tplc="022C99BE">
      <w:start w:val="1"/>
      <w:numFmt w:val="bullet"/>
      <w:lvlText w:val="•"/>
      <w:lvlJc w:val="left"/>
      <w:pPr>
        <w:tabs>
          <w:tab w:val="num" w:pos="2160"/>
        </w:tabs>
        <w:ind w:left="2160" w:hanging="360"/>
      </w:pPr>
      <w:rPr>
        <w:rFonts w:ascii="Arial" w:hAnsi="Arial" w:hint="default"/>
      </w:rPr>
    </w:lvl>
    <w:lvl w:ilvl="3" w:tplc="9F5CF726" w:tentative="1">
      <w:start w:val="1"/>
      <w:numFmt w:val="bullet"/>
      <w:lvlText w:val="•"/>
      <w:lvlJc w:val="left"/>
      <w:pPr>
        <w:tabs>
          <w:tab w:val="num" w:pos="2880"/>
        </w:tabs>
        <w:ind w:left="2880" w:hanging="360"/>
      </w:pPr>
      <w:rPr>
        <w:rFonts w:ascii="Arial" w:hAnsi="Arial" w:hint="default"/>
      </w:rPr>
    </w:lvl>
    <w:lvl w:ilvl="4" w:tplc="06AC55DC" w:tentative="1">
      <w:start w:val="1"/>
      <w:numFmt w:val="bullet"/>
      <w:lvlText w:val="•"/>
      <w:lvlJc w:val="left"/>
      <w:pPr>
        <w:tabs>
          <w:tab w:val="num" w:pos="3600"/>
        </w:tabs>
        <w:ind w:left="3600" w:hanging="360"/>
      </w:pPr>
      <w:rPr>
        <w:rFonts w:ascii="Arial" w:hAnsi="Arial" w:hint="default"/>
      </w:rPr>
    </w:lvl>
    <w:lvl w:ilvl="5" w:tplc="4CC22C62" w:tentative="1">
      <w:start w:val="1"/>
      <w:numFmt w:val="bullet"/>
      <w:lvlText w:val="•"/>
      <w:lvlJc w:val="left"/>
      <w:pPr>
        <w:tabs>
          <w:tab w:val="num" w:pos="4320"/>
        </w:tabs>
        <w:ind w:left="4320" w:hanging="360"/>
      </w:pPr>
      <w:rPr>
        <w:rFonts w:ascii="Arial" w:hAnsi="Arial" w:hint="default"/>
      </w:rPr>
    </w:lvl>
    <w:lvl w:ilvl="6" w:tplc="1FA8C0B0" w:tentative="1">
      <w:start w:val="1"/>
      <w:numFmt w:val="bullet"/>
      <w:lvlText w:val="•"/>
      <w:lvlJc w:val="left"/>
      <w:pPr>
        <w:tabs>
          <w:tab w:val="num" w:pos="5040"/>
        </w:tabs>
        <w:ind w:left="5040" w:hanging="360"/>
      </w:pPr>
      <w:rPr>
        <w:rFonts w:ascii="Arial" w:hAnsi="Arial" w:hint="default"/>
      </w:rPr>
    </w:lvl>
    <w:lvl w:ilvl="7" w:tplc="B5BED3FE" w:tentative="1">
      <w:start w:val="1"/>
      <w:numFmt w:val="bullet"/>
      <w:lvlText w:val="•"/>
      <w:lvlJc w:val="left"/>
      <w:pPr>
        <w:tabs>
          <w:tab w:val="num" w:pos="5760"/>
        </w:tabs>
        <w:ind w:left="5760" w:hanging="360"/>
      </w:pPr>
      <w:rPr>
        <w:rFonts w:ascii="Arial" w:hAnsi="Arial" w:hint="default"/>
      </w:rPr>
    </w:lvl>
    <w:lvl w:ilvl="8" w:tplc="3DD209A4" w:tentative="1">
      <w:start w:val="1"/>
      <w:numFmt w:val="bullet"/>
      <w:lvlText w:val="•"/>
      <w:lvlJc w:val="left"/>
      <w:pPr>
        <w:tabs>
          <w:tab w:val="num" w:pos="6480"/>
        </w:tabs>
        <w:ind w:left="6480" w:hanging="360"/>
      </w:pPr>
      <w:rPr>
        <w:rFonts w:ascii="Arial" w:hAnsi="Arial" w:hint="default"/>
      </w:rPr>
    </w:lvl>
  </w:abstractNum>
  <w:num w:numId="1" w16cid:durableId="768543509">
    <w:abstractNumId w:val="20"/>
  </w:num>
  <w:num w:numId="2" w16cid:durableId="1097561453">
    <w:abstractNumId w:val="6"/>
  </w:num>
  <w:num w:numId="3" w16cid:durableId="627469917">
    <w:abstractNumId w:val="27"/>
  </w:num>
  <w:num w:numId="4" w16cid:durableId="724111476">
    <w:abstractNumId w:val="5"/>
  </w:num>
  <w:num w:numId="5" w16cid:durableId="610627206">
    <w:abstractNumId w:val="4"/>
  </w:num>
  <w:num w:numId="6" w16cid:durableId="866063498">
    <w:abstractNumId w:val="8"/>
  </w:num>
  <w:num w:numId="7" w16cid:durableId="1691372277">
    <w:abstractNumId w:val="12"/>
  </w:num>
  <w:num w:numId="8" w16cid:durableId="572473527">
    <w:abstractNumId w:val="25"/>
  </w:num>
  <w:num w:numId="9" w16cid:durableId="1466464270">
    <w:abstractNumId w:val="0"/>
  </w:num>
  <w:num w:numId="10" w16cid:durableId="1762219138">
    <w:abstractNumId w:val="18"/>
  </w:num>
  <w:num w:numId="11" w16cid:durableId="1382443568">
    <w:abstractNumId w:val="24"/>
  </w:num>
  <w:num w:numId="12" w16cid:durableId="84107920">
    <w:abstractNumId w:val="2"/>
  </w:num>
  <w:num w:numId="13" w16cid:durableId="697854538">
    <w:abstractNumId w:val="22"/>
  </w:num>
  <w:num w:numId="14" w16cid:durableId="1210802098">
    <w:abstractNumId w:val="26"/>
  </w:num>
  <w:num w:numId="15" w16cid:durableId="1066103589">
    <w:abstractNumId w:val="7"/>
  </w:num>
  <w:num w:numId="16" w16cid:durableId="310327313">
    <w:abstractNumId w:val="14"/>
  </w:num>
  <w:num w:numId="17" w16cid:durableId="1001466670">
    <w:abstractNumId w:val="19"/>
  </w:num>
  <w:num w:numId="18" w16cid:durableId="724068897">
    <w:abstractNumId w:val="17"/>
  </w:num>
  <w:num w:numId="19" w16cid:durableId="619461309">
    <w:abstractNumId w:val="11"/>
  </w:num>
  <w:num w:numId="20" w16cid:durableId="1940722319">
    <w:abstractNumId w:val="15"/>
  </w:num>
  <w:num w:numId="21" w16cid:durableId="810713060">
    <w:abstractNumId w:val="13"/>
  </w:num>
  <w:num w:numId="22" w16cid:durableId="68967410">
    <w:abstractNumId w:val="10"/>
  </w:num>
  <w:num w:numId="23" w16cid:durableId="1880194846">
    <w:abstractNumId w:val="23"/>
  </w:num>
  <w:num w:numId="24" w16cid:durableId="791096467">
    <w:abstractNumId w:val="16"/>
  </w:num>
  <w:num w:numId="25" w16cid:durableId="1166944355">
    <w:abstractNumId w:val="3"/>
  </w:num>
  <w:num w:numId="26" w16cid:durableId="854458854">
    <w:abstractNumId w:val="1"/>
  </w:num>
  <w:num w:numId="27" w16cid:durableId="393503207">
    <w:abstractNumId w:val="9"/>
  </w:num>
  <w:num w:numId="28" w16cid:durableId="6144095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38"/>
    <w:rsid w:val="00051709"/>
    <w:rsid w:val="00087E34"/>
    <w:rsid w:val="000A2B0F"/>
    <w:rsid w:val="00105CE7"/>
    <w:rsid w:val="0010745E"/>
    <w:rsid w:val="00113CCA"/>
    <w:rsid w:val="001261F6"/>
    <w:rsid w:val="00126EE7"/>
    <w:rsid w:val="001542BD"/>
    <w:rsid w:val="001811E2"/>
    <w:rsid w:val="00193586"/>
    <w:rsid w:val="001D5BBD"/>
    <w:rsid w:val="00214BC5"/>
    <w:rsid w:val="0025211E"/>
    <w:rsid w:val="002535A4"/>
    <w:rsid w:val="00254B89"/>
    <w:rsid w:val="0025549E"/>
    <w:rsid w:val="0025657A"/>
    <w:rsid w:val="00270BC3"/>
    <w:rsid w:val="00284117"/>
    <w:rsid w:val="002F1BA9"/>
    <w:rsid w:val="002F74EF"/>
    <w:rsid w:val="00326F3D"/>
    <w:rsid w:val="00394A77"/>
    <w:rsid w:val="00397ABD"/>
    <w:rsid w:val="003B3C21"/>
    <w:rsid w:val="003D0590"/>
    <w:rsid w:val="003E0BF7"/>
    <w:rsid w:val="00461057"/>
    <w:rsid w:val="00481AB7"/>
    <w:rsid w:val="004C3554"/>
    <w:rsid w:val="004E2846"/>
    <w:rsid w:val="005D60DE"/>
    <w:rsid w:val="00600F95"/>
    <w:rsid w:val="006170B1"/>
    <w:rsid w:val="006255F7"/>
    <w:rsid w:val="00662C10"/>
    <w:rsid w:val="006962C5"/>
    <w:rsid w:val="007816C4"/>
    <w:rsid w:val="007D111C"/>
    <w:rsid w:val="007E732A"/>
    <w:rsid w:val="007F4FC2"/>
    <w:rsid w:val="00835738"/>
    <w:rsid w:val="008524CD"/>
    <w:rsid w:val="008E03AC"/>
    <w:rsid w:val="0092487E"/>
    <w:rsid w:val="00952A37"/>
    <w:rsid w:val="009E510C"/>
    <w:rsid w:val="009E543E"/>
    <w:rsid w:val="009F028D"/>
    <w:rsid w:val="009F2312"/>
    <w:rsid w:val="00A34B64"/>
    <w:rsid w:val="00AA0500"/>
    <w:rsid w:val="00AB06F5"/>
    <w:rsid w:val="00AE611C"/>
    <w:rsid w:val="00AF0B51"/>
    <w:rsid w:val="00AF1B66"/>
    <w:rsid w:val="00B41159"/>
    <w:rsid w:val="00B556B9"/>
    <w:rsid w:val="00B6316D"/>
    <w:rsid w:val="00B82CE0"/>
    <w:rsid w:val="00B86D76"/>
    <w:rsid w:val="00BA5886"/>
    <w:rsid w:val="00BB256F"/>
    <w:rsid w:val="00BD3088"/>
    <w:rsid w:val="00C1031F"/>
    <w:rsid w:val="00C1259D"/>
    <w:rsid w:val="00C23968"/>
    <w:rsid w:val="00C26091"/>
    <w:rsid w:val="00C27673"/>
    <w:rsid w:val="00C47457"/>
    <w:rsid w:val="00C60830"/>
    <w:rsid w:val="00C6453D"/>
    <w:rsid w:val="00C70C1D"/>
    <w:rsid w:val="00C85035"/>
    <w:rsid w:val="00CA5331"/>
    <w:rsid w:val="00CE5D9B"/>
    <w:rsid w:val="00CF3A85"/>
    <w:rsid w:val="00D03DD4"/>
    <w:rsid w:val="00D15BC8"/>
    <w:rsid w:val="00D5310D"/>
    <w:rsid w:val="00D7519D"/>
    <w:rsid w:val="00D77B65"/>
    <w:rsid w:val="00DA3E67"/>
    <w:rsid w:val="00DD705A"/>
    <w:rsid w:val="00DE0538"/>
    <w:rsid w:val="00DF631E"/>
    <w:rsid w:val="00E00EFB"/>
    <w:rsid w:val="00E03881"/>
    <w:rsid w:val="00E17966"/>
    <w:rsid w:val="00E24988"/>
    <w:rsid w:val="00E37CC1"/>
    <w:rsid w:val="00E56075"/>
    <w:rsid w:val="00ED53FB"/>
    <w:rsid w:val="00EF5CB4"/>
    <w:rsid w:val="00F50E01"/>
    <w:rsid w:val="00F51B7A"/>
    <w:rsid w:val="00F7364A"/>
    <w:rsid w:val="00FB39D8"/>
    <w:rsid w:val="00FC6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B49442"/>
  <w15:chartTrackingRefBased/>
  <w15:docId w15:val="{EDE9AFF5-A191-4E8F-B10A-D6AF78B0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631E"/>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38"/>
    <w:pPr>
      <w:tabs>
        <w:tab w:val="center" w:pos="4680"/>
        <w:tab w:val="right" w:pos="9360"/>
      </w:tabs>
      <w:spacing w:after="0"/>
    </w:pPr>
  </w:style>
  <w:style w:type="character" w:customStyle="1" w:styleId="HeaderChar">
    <w:name w:val="Header Char"/>
    <w:basedOn w:val="DefaultParagraphFont"/>
    <w:link w:val="Header"/>
    <w:uiPriority w:val="99"/>
    <w:rsid w:val="00835738"/>
  </w:style>
  <w:style w:type="paragraph" w:styleId="Footer">
    <w:name w:val="footer"/>
    <w:basedOn w:val="Normal"/>
    <w:link w:val="FooterChar"/>
    <w:uiPriority w:val="99"/>
    <w:unhideWhenUsed/>
    <w:rsid w:val="00835738"/>
    <w:pPr>
      <w:tabs>
        <w:tab w:val="center" w:pos="4680"/>
        <w:tab w:val="right" w:pos="9360"/>
      </w:tabs>
      <w:spacing w:after="0"/>
    </w:pPr>
  </w:style>
  <w:style w:type="character" w:customStyle="1" w:styleId="FooterChar">
    <w:name w:val="Footer Char"/>
    <w:basedOn w:val="DefaultParagraphFont"/>
    <w:link w:val="Footer"/>
    <w:uiPriority w:val="99"/>
    <w:rsid w:val="00835738"/>
  </w:style>
  <w:style w:type="character" w:styleId="Hyperlink">
    <w:name w:val="Hyperlink"/>
    <w:basedOn w:val="DefaultParagraphFont"/>
    <w:uiPriority w:val="99"/>
    <w:unhideWhenUsed/>
    <w:rsid w:val="00AB06F5"/>
    <w:rPr>
      <w:color w:val="0000FF" w:themeColor="hyperlink"/>
      <w:u w:val="single"/>
    </w:rPr>
  </w:style>
  <w:style w:type="character" w:styleId="UnresolvedMention">
    <w:name w:val="Unresolved Mention"/>
    <w:basedOn w:val="DefaultParagraphFont"/>
    <w:uiPriority w:val="99"/>
    <w:semiHidden/>
    <w:unhideWhenUsed/>
    <w:rsid w:val="00AB06F5"/>
    <w:rPr>
      <w:color w:val="605E5C"/>
      <w:shd w:val="clear" w:color="auto" w:fill="E1DFDD"/>
    </w:rPr>
  </w:style>
  <w:style w:type="paragraph" w:styleId="ListParagraph">
    <w:name w:val="List Paragraph"/>
    <w:basedOn w:val="Normal"/>
    <w:uiPriority w:val="34"/>
    <w:qFormat/>
    <w:rsid w:val="00D77B65"/>
    <w:pPr>
      <w:ind w:left="720"/>
      <w:contextualSpacing/>
    </w:pPr>
  </w:style>
  <w:style w:type="table" w:styleId="TableGrid">
    <w:name w:val="Table Grid"/>
    <w:basedOn w:val="TableNormal"/>
    <w:uiPriority w:val="39"/>
    <w:rsid w:val="00DF631E"/>
    <w:pPr>
      <w:widowControl w:val="0"/>
      <w:autoSpaceDE w:val="0"/>
      <w:autoSpaceDN w:val="0"/>
      <w:spacing w:after="0"/>
      <w:ind w:firstLine="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631E"/>
    <w:rPr>
      <w:rFonts w:ascii="Arial" w:eastAsia="Arial" w:hAnsi="Arial" w:cs="Arial"/>
      <w:b/>
      <w:bCs/>
      <w:kern w:val="0"/>
      <w:sz w:val="23"/>
      <w:szCs w:val="23"/>
      <w14:ligatures w14:val="none"/>
    </w:rPr>
  </w:style>
  <w:style w:type="paragraph" w:styleId="BodyText">
    <w:name w:val="Body Text"/>
    <w:basedOn w:val="Normal"/>
    <w:link w:val="BodyTextChar"/>
    <w:uiPriority w:val="1"/>
    <w:qFormat/>
    <w:rsid w:val="00DF631E"/>
    <w:pPr>
      <w:widowControl w:val="0"/>
      <w:autoSpaceDE w:val="0"/>
      <w:autoSpaceDN w:val="0"/>
      <w:spacing w:after="0"/>
      <w:ind w:firstLine="0"/>
    </w:pPr>
    <w:rPr>
      <w:rFonts w:ascii="Arial" w:eastAsia="Arial" w:hAnsi="Arial" w:cs="Arial"/>
      <w:i/>
      <w:iCs/>
      <w:kern w:val="0"/>
      <w:sz w:val="19"/>
      <w:szCs w:val="19"/>
      <w14:ligatures w14:val="none"/>
    </w:rPr>
  </w:style>
  <w:style w:type="character" w:customStyle="1" w:styleId="BodyTextChar">
    <w:name w:val="Body Text Char"/>
    <w:basedOn w:val="DefaultParagraphFont"/>
    <w:link w:val="BodyText"/>
    <w:uiPriority w:val="1"/>
    <w:rsid w:val="00DF631E"/>
    <w:rPr>
      <w:rFonts w:ascii="Arial" w:eastAsia="Arial" w:hAnsi="Arial" w:cs="Arial"/>
      <w:i/>
      <w:iCs/>
      <w:kern w:val="0"/>
      <w:sz w:val="19"/>
      <w:szCs w:val="19"/>
      <w14:ligatures w14:val="none"/>
    </w:rPr>
  </w:style>
  <w:style w:type="paragraph" w:customStyle="1" w:styleId="auto-style4">
    <w:name w:val="auto-style4"/>
    <w:basedOn w:val="Normal"/>
    <w:rsid w:val="00DF631E"/>
    <w:pPr>
      <w:spacing w:before="100" w:beforeAutospacing="1" w:after="100" w:afterAutospacing="1"/>
      <w:ind w:firstLine="0"/>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E038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5025">
      <w:bodyDiv w:val="1"/>
      <w:marLeft w:val="0"/>
      <w:marRight w:val="0"/>
      <w:marTop w:val="0"/>
      <w:marBottom w:val="0"/>
      <w:divBdr>
        <w:top w:val="none" w:sz="0" w:space="0" w:color="auto"/>
        <w:left w:val="none" w:sz="0" w:space="0" w:color="auto"/>
        <w:bottom w:val="none" w:sz="0" w:space="0" w:color="auto"/>
        <w:right w:val="none" w:sz="0" w:space="0" w:color="auto"/>
      </w:divBdr>
    </w:div>
    <w:div w:id="541286194">
      <w:bodyDiv w:val="1"/>
      <w:marLeft w:val="0"/>
      <w:marRight w:val="0"/>
      <w:marTop w:val="0"/>
      <w:marBottom w:val="0"/>
      <w:divBdr>
        <w:top w:val="none" w:sz="0" w:space="0" w:color="auto"/>
        <w:left w:val="none" w:sz="0" w:space="0" w:color="auto"/>
        <w:bottom w:val="none" w:sz="0" w:space="0" w:color="auto"/>
        <w:right w:val="none" w:sz="0" w:space="0" w:color="auto"/>
      </w:divBdr>
      <w:divsChild>
        <w:div w:id="2138328487">
          <w:marLeft w:val="446"/>
          <w:marRight w:val="0"/>
          <w:marTop w:val="267"/>
          <w:marBottom w:val="0"/>
          <w:divBdr>
            <w:top w:val="none" w:sz="0" w:space="0" w:color="auto"/>
            <w:left w:val="none" w:sz="0" w:space="0" w:color="auto"/>
            <w:bottom w:val="none" w:sz="0" w:space="0" w:color="auto"/>
            <w:right w:val="none" w:sz="0" w:space="0" w:color="auto"/>
          </w:divBdr>
        </w:div>
        <w:div w:id="1810049828">
          <w:marLeft w:val="446"/>
          <w:marRight w:val="0"/>
          <w:marTop w:val="267"/>
          <w:marBottom w:val="0"/>
          <w:divBdr>
            <w:top w:val="none" w:sz="0" w:space="0" w:color="auto"/>
            <w:left w:val="none" w:sz="0" w:space="0" w:color="auto"/>
            <w:bottom w:val="none" w:sz="0" w:space="0" w:color="auto"/>
            <w:right w:val="none" w:sz="0" w:space="0" w:color="auto"/>
          </w:divBdr>
        </w:div>
        <w:div w:id="443498138">
          <w:marLeft w:val="1886"/>
          <w:marRight w:val="0"/>
          <w:marTop w:val="133"/>
          <w:marBottom w:val="0"/>
          <w:divBdr>
            <w:top w:val="none" w:sz="0" w:space="0" w:color="auto"/>
            <w:left w:val="none" w:sz="0" w:space="0" w:color="auto"/>
            <w:bottom w:val="none" w:sz="0" w:space="0" w:color="auto"/>
            <w:right w:val="none" w:sz="0" w:space="0" w:color="auto"/>
          </w:divBdr>
        </w:div>
        <w:div w:id="1610620344">
          <w:marLeft w:val="1886"/>
          <w:marRight w:val="0"/>
          <w:marTop w:val="133"/>
          <w:marBottom w:val="0"/>
          <w:divBdr>
            <w:top w:val="none" w:sz="0" w:space="0" w:color="auto"/>
            <w:left w:val="none" w:sz="0" w:space="0" w:color="auto"/>
            <w:bottom w:val="none" w:sz="0" w:space="0" w:color="auto"/>
            <w:right w:val="none" w:sz="0" w:space="0" w:color="auto"/>
          </w:divBdr>
        </w:div>
      </w:divsChild>
    </w:div>
    <w:div w:id="572814125">
      <w:bodyDiv w:val="1"/>
      <w:marLeft w:val="0"/>
      <w:marRight w:val="0"/>
      <w:marTop w:val="0"/>
      <w:marBottom w:val="0"/>
      <w:divBdr>
        <w:top w:val="none" w:sz="0" w:space="0" w:color="auto"/>
        <w:left w:val="none" w:sz="0" w:space="0" w:color="auto"/>
        <w:bottom w:val="none" w:sz="0" w:space="0" w:color="auto"/>
        <w:right w:val="none" w:sz="0" w:space="0" w:color="auto"/>
      </w:divBdr>
      <w:divsChild>
        <w:div w:id="197666836">
          <w:marLeft w:val="446"/>
          <w:marRight w:val="0"/>
          <w:marTop w:val="267"/>
          <w:marBottom w:val="0"/>
          <w:divBdr>
            <w:top w:val="none" w:sz="0" w:space="0" w:color="auto"/>
            <w:left w:val="none" w:sz="0" w:space="0" w:color="auto"/>
            <w:bottom w:val="none" w:sz="0" w:space="0" w:color="auto"/>
            <w:right w:val="none" w:sz="0" w:space="0" w:color="auto"/>
          </w:divBdr>
        </w:div>
        <w:div w:id="1269698480">
          <w:marLeft w:val="1886"/>
          <w:marRight w:val="0"/>
          <w:marTop w:val="133"/>
          <w:marBottom w:val="0"/>
          <w:divBdr>
            <w:top w:val="none" w:sz="0" w:space="0" w:color="auto"/>
            <w:left w:val="none" w:sz="0" w:space="0" w:color="auto"/>
            <w:bottom w:val="none" w:sz="0" w:space="0" w:color="auto"/>
            <w:right w:val="none" w:sz="0" w:space="0" w:color="auto"/>
          </w:divBdr>
        </w:div>
        <w:div w:id="492910570">
          <w:marLeft w:val="2851"/>
          <w:marRight w:val="0"/>
          <w:marTop w:val="133"/>
          <w:marBottom w:val="0"/>
          <w:divBdr>
            <w:top w:val="none" w:sz="0" w:space="0" w:color="auto"/>
            <w:left w:val="none" w:sz="0" w:space="0" w:color="auto"/>
            <w:bottom w:val="none" w:sz="0" w:space="0" w:color="auto"/>
            <w:right w:val="none" w:sz="0" w:space="0" w:color="auto"/>
          </w:divBdr>
        </w:div>
        <w:div w:id="1729258341">
          <w:marLeft w:val="2851"/>
          <w:marRight w:val="0"/>
          <w:marTop w:val="133"/>
          <w:marBottom w:val="0"/>
          <w:divBdr>
            <w:top w:val="none" w:sz="0" w:space="0" w:color="auto"/>
            <w:left w:val="none" w:sz="0" w:space="0" w:color="auto"/>
            <w:bottom w:val="none" w:sz="0" w:space="0" w:color="auto"/>
            <w:right w:val="none" w:sz="0" w:space="0" w:color="auto"/>
          </w:divBdr>
        </w:div>
        <w:div w:id="229076493">
          <w:marLeft w:val="2851"/>
          <w:marRight w:val="0"/>
          <w:marTop w:val="133"/>
          <w:marBottom w:val="0"/>
          <w:divBdr>
            <w:top w:val="none" w:sz="0" w:space="0" w:color="auto"/>
            <w:left w:val="none" w:sz="0" w:space="0" w:color="auto"/>
            <w:bottom w:val="none" w:sz="0" w:space="0" w:color="auto"/>
            <w:right w:val="none" w:sz="0" w:space="0" w:color="auto"/>
          </w:divBdr>
        </w:div>
        <w:div w:id="1494908381">
          <w:marLeft w:val="274"/>
          <w:marRight w:val="0"/>
          <w:marTop w:val="267"/>
          <w:marBottom w:val="0"/>
          <w:divBdr>
            <w:top w:val="none" w:sz="0" w:space="0" w:color="auto"/>
            <w:left w:val="none" w:sz="0" w:space="0" w:color="auto"/>
            <w:bottom w:val="none" w:sz="0" w:space="0" w:color="auto"/>
            <w:right w:val="none" w:sz="0" w:space="0" w:color="auto"/>
          </w:divBdr>
        </w:div>
        <w:div w:id="1901942393">
          <w:marLeft w:val="274"/>
          <w:marRight w:val="0"/>
          <w:marTop w:val="267"/>
          <w:marBottom w:val="0"/>
          <w:divBdr>
            <w:top w:val="none" w:sz="0" w:space="0" w:color="auto"/>
            <w:left w:val="none" w:sz="0" w:space="0" w:color="auto"/>
            <w:bottom w:val="none" w:sz="0" w:space="0" w:color="auto"/>
            <w:right w:val="none" w:sz="0" w:space="0" w:color="auto"/>
          </w:divBdr>
        </w:div>
        <w:div w:id="413362592">
          <w:marLeft w:val="274"/>
          <w:marRight w:val="0"/>
          <w:marTop w:val="267"/>
          <w:marBottom w:val="0"/>
          <w:divBdr>
            <w:top w:val="none" w:sz="0" w:space="0" w:color="auto"/>
            <w:left w:val="none" w:sz="0" w:space="0" w:color="auto"/>
            <w:bottom w:val="none" w:sz="0" w:space="0" w:color="auto"/>
            <w:right w:val="none" w:sz="0" w:space="0" w:color="auto"/>
          </w:divBdr>
        </w:div>
        <w:div w:id="1753968300">
          <w:marLeft w:val="1714"/>
          <w:marRight w:val="0"/>
          <w:marTop w:val="133"/>
          <w:marBottom w:val="0"/>
          <w:divBdr>
            <w:top w:val="none" w:sz="0" w:space="0" w:color="auto"/>
            <w:left w:val="none" w:sz="0" w:space="0" w:color="auto"/>
            <w:bottom w:val="none" w:sz="0" w:space="0" w:color="auto"/>
            <w:right w:val="none" w:sz="0" w:space="0" w:color="auto"/>
          </w:divBdr>
        </w:div>
        <w:div w:id="984889415">
          <w:marLeft w:val="1714"/>
          <w:marRight w:val="0"/>
          <w:marTop w:val="133"/>
          <w:marBottom w:val="0"/>
          <w:divBdr>
            <w:top w:val="none" w:sz="0" w:space="0" w:color="auto"/>
            <w:left w:val="none" w:sz="0" w:space="0" w:color="auto"/>
            <w:bottom w:val="none" w:sz="0" w:space="0" w:color="auto"/>
            <w:right w:val="none" w:sz="0" w:space="0" w:color="auto"/>
          </w:divBdr>
        </w:div>
        <w:div w:id="585915797">
          <w:marLeft w:val="274"/>
          <w:marRight w:val="0"/>
          <w:marTop w:val="267"/>
          <w:marBottom w:val="0"/>
          <w:divBdr>
            <w:top w:val="none" w:sz="0" w:space="0" w:color="auto"/>
            <w:left w:val="none" w:sz="0" w:space="0" w:color="auto"/>
            <w:bottom w:val="none" w:sz="0" w:space="0" w:color="auto"/>
            <w:right w:val="none" w:sz="0" w:space="0" w:color="auto"/>
          </w:divBdr>
        </w:div>
        <w:div w:id="1821384153">
          <w:marLeft w:val="1714"/>
          <w:marRight w:val="0"/>
          <w:marTop w:val="133"/>
          <w:marBottom w:val="0"/>
          <w:divBdr>
            <w:top w:val="none" w:sz="0" w:space="0" w:color="auto"/>
            <w:left w:val="none" w:sz="0" w:space="0" w:color="auto"/>
            <w:bottom w:val="none" w:sz="0" w:space="0" w:color="auto"/>
            <w:right w:val="none" w:sz="0" w:space="0" w:color="auto"/>
          </w:divBdr>
        </w:div>
      </w:divsChild>
    </w:div>
    <w:div w:id="592133407">
      <w:bodyDiv w:val="1"/>
      <w:marLeft w:val="0"/>
      <w:marRight w:val="0"/>
      <w:marTop w:val="0"/>
      <w:marBottom w:val="0"/>
      <w:divBdr>
        <w:top w:val="none" w:sz="0" w:space="0" w:color="auto"/>
        <w:left w:val="none" w:sz="0" w:space="0" w:color="auto"/>
        <w:bottom w:val="none" w:sz="0" w:space="0" w:color="auto"/>
        <w:right w:val="none" w:sz="0" w:space="0" w:color="auto"/>
      </w:divBdr>
    </w:div>
    <w:div w:id="714817370">
      <w:bodyDiv w:val="1"/>
      <w:marLeft w:val="0"/>
      <w:marRight w:val="0"/>
      <w:marTop w:val="0"/>
      <w:marBottom w:val="0"/>
      <w:divBdr>
        <w:top w:val="none" w:sz="0" w:space="0" w:color="auto"/>
        <w:left w:val="none" w:sz="0" w:space="0" w:color="auto"/>
        <w:bottom w:val="none" w:sz="0" w:space="0" w:color="auto"/>
        <w:right w:val="none" w:sz="0" w:space="0" w:color="auto"/>
      </w:divBdr>
    </w:div>
    <w:div w:id="1127117838">
      <w:bodyDiv w:val="1"/>
      <w:marLeft w:val="0"/>
      <w:marRight w:val="0"/>
      <w:marTop w:val="0"/>
      <w:marBottom w:val="0"/>
      <w:divBdr>
        <w:top w:val="none" w:sz="0" w:space="0" w:color="auto"/>
        <w:left w:val="none" w:sz="0" w:space="0" w:color="auto"/>
        <w:bottom w:val="none" w:sz="0" w:space="0" w:color="auto"/>
        <w:right w:val="none" w:sz="0" w:space="0" w:color="auto"/>
      </w:divBdr>
      <w:divsChild>
        <w:div w:id="2058846006">
          <w:marLeft w:val="446"/>
          <w:marRight w:val="0"/>
          <w:marTop w:val="267"/>
          <w:marBottom w:val="0"/>
          <w:divBdr>
            <w:top w:val="none" w:sz="0" w:space="0" w:color="auto"/>
            <w:left w:val="none" w:sz="0" w:space="0" w:color="auto"/>
            <w:bottom w:val="none" w:sz="0" w:space="0" w:color="auto"/>
            <w:right w:val="none" w:sz="0" w:space="0" w:color="auto"/>
          </w:divBdr>
        </w:div>
        <w:div w:id="1473134404">
          <w:marLeft w:val="446"/>
          <w:marRight w:val="0"/>
          <w:marTop w:val="267"/>
          <w:marBottom w:val="0"/>
          <w:divBdr>
            <w:top w:val="none" w:sz="0" w:space="0" w:color="auto"/>
            <w:left w:val="none" w:sz="0" w:space="0" w:color="auto"/>
            <w:bottom w:val="none" w:sz="0" w:space="0" w:color="auto"/>
            <w:right w:val="none" w:sz="0" w:space="0" w:color="auto"/>
          </w:divBdr>
        </w:div>
        <w:div w:id="1596133802">
          <w:marLeft w:val="446"/>
          <w:marRight w:val="0"/>
          <w:marTop w:val="267"/>
          <w:marBottom w:val="0"/>
          <w:divBdr>
            <w:top w:val="none" w:sz="0" w:space="0" w:color="auto"/>
            <w:left w:val="none" w:sz="0" w:space="0" w:color="auto"/>
            <w:bottom w:val="none" w:sz="0" w:space="0" w:color="auto"/>
            <w:right w:val="none" w:sz="0" w:space="0" w:color="auto"/>
          </w:divBdr>
        </w:div>
        <w:div w:id="2097751345">
          <w:marLeft w:val="446"/>
          <w:marRight w:val="0"/>
          <w:marTop w:val="267"/>
          <w:marBottom w:val="0"/>
          <w:divBdr>
            <w:top w:val="none" w:sz="0" w:space="0" w:color="auto"/>
            <w:left w:val="none" w:sz="0" w:space="0" w:color="auto"/>
            <w:bottom w:val="none" w:sz="0" w:space="0" w:color="auto"/>
            <w:right w:val="none" w:sz="0" w:space="0" w:color="auto"/>
          </w:divBdr>
        </w:div>
        <w:div w:id="1005783625">
          <w:marLeft w:val="1886"/>
          <w:marRight w:val="0"/>
          <w:marTop w:val="133"/>
          <w:marBottom w:val="0"/>
          <w:divBdr>
            <w:top w:val="none" w:sz="0" w:space="0" w:color="auto"/>
            <w:left w:val="none" w:sz="0" w:space="0" w:color="auto"/>
            <w:bottom w:val="none" w:sz="0" w:space="0" w:color="auto"/>
            <w:right w:val="none" w:sz="0" w:space="0" w:color="auto"/>
          </w:divBdr>
        </w:div>
        <w:div w:id="1756392780">
          <w:marLeft w:val="1886"/>
          <w:marRight w:val="0"/>
          <w:marTop w:val="133"/>
          <w:marBottom w:val="0"/>
          <w:divBdr>
            <w:top w:val="none" w:sz="0" w:space="0" w:color="auto"/>
            <w:left w:val="none" w:sz="0" w:space="0" w:color="auto"/>
            <w:bottom w:val="none" w:sz="0" w:space="0" w:color="auto"/>
            <w:right w:val="none" w:sz="0" w:space="0" w:color="auto"/>
          </w:divBdr>
        </w:div>
        <w:div w:id="487523983">
          <w:marLeft w:val="1886"/>
          <w:marRight w:val="0"/>
          <w:marTop w:val="133"/>
          <w:marBottom w:val="0"/>
          <w:divBdr>
            <w:top w:val="none" w:sz="0" w:space="0" w:color="auto"/>
            <w:left w:val="none" w:sz="0" w:space="0" w:color="auto"/>
            <w:bottom w:val="none" w:sz="0" w:space="0" w:color="auto"/>
            <w:right w:val="none" w:sz="0" w:space="0" w:color="auto"/>
          </w:divBdr>
        </w:div>
        <w:div w:id="1981379083">
          <w:marLeft w:val="1886"/>
          <w:marRight w:val="0"/>
          <w:marTop w:val="133"/>
          <w:marBottom w:val="0"/>
          <w:divBdr>
            <w:top w:val="none" w:sz="0" w:space="0" w:color="auto"/>
            <w:left w:val="none" w:sz="0" w:space="0" w:color="auto"/>
            <w:bottom w:val="none" w:sz="0" w:space="0" w:color="auto"/>
            <w:right w:val="none" w:sz="0" w:space="0" w:color="auto"/>
          </w:divBdr>
        </w:div>
        <w:div w:id="254286410">
          <w:marLeft w:val="1886"/>
          <w:marRight w:val="0"/>
          <w:marTop w:val="133"/>
          <w:marBottom w:val="0"/>
          <w:divBdr>
            <w:top w:val="none" w:sz="0" w:space="0" w:color="auto"/>
            <w:left w:val="none" w:sz="0" w:space="0" w:color="auto"/>
            <w:bottom w:val="none" w:sz="0" w:space="0" w:color="auto"/>
            <w:right w:val="none" w:sz="0" w:space="0" w:color="auto"/>
          </w:divBdr>
        </w:div>
        <w:div w:id="212158633">
          <w:marLeft w:val="1886"/>
          <w:marRight w:val="0"/>
          <w:marTop w:val="133"/>
          <w:marBottom w:val="0"/>
          <w:divBdr>
            <w:top w:val="none" w:sz="0" w:space="0" w:color="auto"/>
            <w:left w:val="none" w:sz="0" w:space="0" w:color="auto"/>
            <w:bottom w:val="none" w:sz="0" w:space="0" w:color="auto"/>
            <w:right w:val="none" w:sz="0" w:space="0" w:color="auto"/>
          </w:divBdr>
        </w:div>
        <w:div w:id="1060788787">
          <w:marLeft w:val="1886"/>
          <w:marRight w:val="0"/>
          <w:marTop w:val="133"/>
          <w:marBottom w:val="0"/>
          <w:divBdr>
            <w:top w:val="none" w:sz="0" w:space="0" w:color="auto"/>
            <w:left w:val="none" w:sz="0" w:space="0" w:color="auto"/>
            <w:bottom w:val="none" w:sz="0" w:space="0" w:color="auto"/>
            <w:right w:val="none" w:sz="0" w:space="0" w:color="auto"/>
          </w:divBdr>
        </w:div>
        <w:div w:id="429591954">
          <w:marLeft w:val="2851"/>
          <w:marRight w:val="0"/>
          <w:marTop w:val="133"/>
          <w:marBottom w:val="0"/>
          <w:divBdr>
            <w:top w:val="none" w:sz="0" w:space="0" w:color="auto"/>
            <w:left w:val="none" w:sz="0" w:space="0" w:color="auto"/>
            <w:bottom w:val="none" w:sz="0" w:space="0" w:color="auto"/>
            <w:right w:val="none" w:sz="0" w:space="0" w:color="auto"/>
          </w:divBdr>
        </w:div>
        <w:div w:id="3480441">
          <w:marLeft w:val="2851"/>
          <w:marRight w:val="0"/>
          <w:marTop w:val="133"/>
          <w:marBottom w:val="0"/>
          <w:divBdr>
            <w:top w:val="none" w:sz="0" w:space="0" w:color="auto"/>
            <w:left w:val="none" w:sz="0" w:space="0" w:color="auto"/>
            <w:bottom w:val="none" w:sz="0" w:space="0" w:color="auto"/>
            <w:right w:val="none" w:sz="0" w:space="0" w:color="auto"/>
          </w:divBdr>
        </w:div>
        <w:div w:id="1850485978">
          <w:marLeft w:val="2851"/>
          <w:marRight w:val="0"/>
          <w:marTop w:val="133"/>
          <w:marBottom w:val="0"/>
          <w:divBdr>
            <w:top w:val="none" w:sz="0" w:space="0" w:color="auto"/>
            <w:left w:val="none" w:sz="0" w:space="0" w:color="auto"/>
            <w:bottom w:val="none" w:sz="0" w:space="0" w:color="auto"/>
            <w:right w:val="none" w:sz="0" w:space="0" w:color="auto"/>
          </w:divBdr>
        </w:div>
        <w:div w:id="1062947273">
          <w:marLeft w:val="2851"/>
          <w:marRight w:val="0"/>
          <w:marTop w:val="133"/>
          <w:marBottom w:val="0"/>
          <w:divBdr>
            <w:top w:val="none" w:sz="0" w:space="0" w:color="auto"/>
            <w:left w:val="none" w:sz="0" w:space="0" w:color="auto"/>
            <w:bottom w:val="none" w:sz="0" w:space="0" w:color="auto"/>
            <w:right w:val="none" w:sz="0" w:space="0" w:color="auto"/>
          </w:divBdr>
        </w:div>
      </w:divsChild>
    </w:div>
    <w:div w:id="1132945726">
      <w:bodyDiv w:val="1"/>
      <w:marLeft w:val="0"/>
      <w:marRight w:val="0"/>
      <w:marTop w:val="0"/>
      <w:marBottom w:val="0"/>
      <w:divBdr>
        <w:top w:val="none" w:sz="0" w:space="0" w:color="auto"/>
        <w:left w:val="none" w:sz="0" w:space="0" w:color="auto"/>
        <w:bottom w:val="none" w:sz="0" w:space="0" w:color="auto"/>
        <w:right w:val="none" w:sz="0" w:space="0" w:color="auto"/>
      </w:divBdr>
      <w:divsChild>
        <w:div w:id="1464811890">
          <w:marLeft w:val="446"/>
          <w:marRight w:val="0"/>
          <w:marTop w:val="267"/>
          <w:marBottom w:val="0"/>
          <w:divBdr>
            <w:top w:val="none" w:sz="0" w:space="0" w:color="auto"/>
            <w:left w:val="none" w:sz="0" w:space="0" w:color="auto"/>
            <w:bottom w:val="none" w:sz="0" w:space="0" w:color="auto"/>
            <w:right w:val="none" w:sz="0" w:space="0" w:color="auto"/>
          </w:divBdr>
        </w:div>
        <w:div w:id="978803229">
          <w:marLeft w:val="446"/>
          <w:marRight w:val="0"/>
          <w:marTop w:val="267"/>
          <w:marBottom w:val="0"/>
          <w:divBdr>
            <w:top w:val="none" w:sz="0" w:space="0" w:color="auto"/>
            <w:left w:val="none" w:sz="0" w:space="0" w:color="auto"/>
            <w:bottom w:val="none" w:sz="0" w:space="0" w:color="auto"/>
            <w:right w:val="none" w:sz="0" w:space="0" w:color="auto"/>
          </w:divBdr>
        </w:div>
        <w:div w:id="2046250876">
          <w:marLeft w:val="1886"/>
          <w:marRight w:val="0"/>
          <w:marTop w:val="133"/>
          <w:marBottom w:val="0"/>
          <w:divBdr>
            <w:top w:val="none" w:sz="0" w:space="0" w:color="auto"/>
            <w:left w:val="none" w:sz="0" w:space="0" w:color="auto"/>
            <w:bottom w:val="none" w:sz="0" w:space="0" w:color="auto"/>
            <w:right w:val="none" w:sz="0" w:space="0" w:color="auto"/>
          </w:divBdr>
        </w:div>
        <w:div w:id="1388072880">
          <w:marLeft w:val="1886"/>
          <w:marRight w:val="0"/>
          <w:marTop w:val="133"/>
          <w:marBottom w:val="0"/>
          <w:divBdr>
            <w:top w:val="none" w:sz="0" w:space="0" w:color="auto"/>
            <w:left w:val="none" w:sz="0" w:space="0" w:color="auto"/>
            <w:bottom w:val="none" w:sz="0" w:space="0" w:color="auto"/>
            <w:right w:val="none" w:sz="0" w:space="0" w:color="auto"/>
          </w:divBdr>
        </w:div>
      </w:divsChild>
    </w:div>
    <w:div w:id="1493596033">
      <w:bodyDiv w:val="1"/>
      <w:marLeft w:val="0"/>
      <w:marRight w:val="0"/>
      <w:marTop w:val="0"/>
      <w:marBottom w:val="0"/>
      <w:divBdr>
        <w:top w:val="none" w:sz="0" w:space="0" w:color="auto"/>
        <w:left w:val="none" w:sz="0" w:space="0" w:color="auto"/>
        <w:bottom w:val="none" w:sz="0" w:space="0" w:color="auto"/>
        <w:right w:val="none" w:sz="0" w:space="0" w:color="auto"/>
      </w:divBdr>
      <w:divsChild>
        <w:div w:id="453403188">
          <w:marLeft w:val="605"/>
          <w:marRight w:val="0"/>
          <w:marTop w:val="267"/>
          <w:marBottom w:val="0"/>
          <w:divBdr>
            <w:top w:val="none" w:sz="0" w:space="0" w:color="auto"/>
            <w:left w:val="none" w:sz="0" w:space="0" w:color="auto"/>
            <w:bottom w:val="none" w:sz="0" w:space="0" w:color="auto"/>
            <w:right w:val="none" w:sz="0" w:space="0" w:color="auto"/>
          </w:divBdr>
        </w:div>
        <w:div w:id="175850761">
          <w:marLeft w:val="605"/>
          <w:marRight w:val="0"/>
          <w:marTop w:val="267"/>
          <w:marBottom w:val="0"/>
          <w:divBdr>
            <w:top w:val="none" w:sz="0" w:space="0" w:color="auto"/>
            <w:left w:val="none" w:sz="0" w:space="0" w:color="auto"/>
            <w:bottom w:val="none" w:sz="0" w:space="0" w:color="auto"/>
            <w:right w:val="none" w:sz="0" w:space="0" w:color="auto"/>
          </w:divBdr>
        </w:div>
        <w:div w:id="1448043322">
          <w:marLeft w:val="547"/>
          <w:marRight w:val="0"/>
          <w:marTop w:val="267"/>
          <w:marBottom w:val="0"/>
          <w:divBdr>
            <w:top w:val="none" w:sz="0" w:space="0" w:color="auto"/>
            <w:left w:val="none" w:sz="0" w:space="0" w:color="auto"/>
            <w:bottom w:val="none" w:sz="0" w:space="0" w:color="auto"/>
            <w:right w:val="none" w:sz="0" w:space="0" w:color="auto"/>
          </w:divBdr>
        </w:div>
        <w:div w:id="1620718384">
          <w:marLeft w:val="547"/>
          <w:marRight w:val="0"/>
          <w:marTop w:val="267"/>
          <w:marBottom w:val="0"/>
          <w:divBdr>
            <w:top w:val="none" w:sz="0" w:space="0" w:color="auto"/>
            <w:left w:val="none" w:sz="0" w:space="0" w:color="auto"/>
            <w:bottom w:val="none" w:sz="0" w:space="0" w:color="auto"/>
            <w:right w:val="none" w:sz="0" w:space="0" w:color="auto"/>
          </w:divBdr>
        </w:div>
        <w:div w:id="1995642903">
          <w:marLeft w:val="605"/>
          <w:marRight w:val="0"/>
          <w:marTop w:val="267"/>
          <w:marBottom w:val="0"/>
          <w:divBdr>
            <w:top w:val="none" w:sz="0" w:space="0" w:color="auto"/>
            <w:left w:val="none" w:sz="0" w:space="0" w:color="auto"/>
            <w:bottom w:val="none" w:sz="0" w:space="0" w:color="auto"/>
            <w:right w:val="none" w:sz="0" w:space="0" w:color="auto"/>
          </w:divBdr>
        </w:div>
        <w:div w:id="754320026">
          <w:marLeft w:val="605"/>
          <w:marRight w:val="0"/>
          <w:marTop w:val="267"/>
          <w:marBottom w:val="0"/>
          <w:divBdr>
            <w:top w:val="none" w:sz="0" w:space="0" w:color="auto"/>
            <w:left w:val="none" w:sz="0" w:space="0" w:color="auto"/>
            <w:bottom w:val="none" w:sz="0" w:space="0" w:color="auto"/>
            <w:right w:val="none" w:sz="0" w:space="0" w:color="auto"/>
          </w:divBdr>
        </w:div>
      </w:divsChild>
    </w:div>
    <w:div w:id="1737046592">
      <w:bodyDiv w:val="1"/>
      <w:marLeft w:val="0"/>
      <w:marRight w:val="0"/>
      <w:marTop w:val="0"/>
      <w:marBottom w:val="0"/>
      <w:divBdr>
        <w:top w:val="none" w:sz="0" w:space="0" w:color="auto"/>
        <w:left w:val="none" w:sz="0" w:space="0" w:color="auto"/>
        <w:bottom w:val="none" w:sz="0" w:space="0" w:color="auto"/>
        <w:right w:val="none" w:sz="0" w:space="0" w:color="auto"/>
      </w:divBdr>
    </w:div>
    <w:div w:id="1869248132">
      <w:bodyDiv w:val="1"/>
      <w:marLeft w:val="0"/>
      <w:marRight w:val="0"/>
      <w:marTop w:val="0"/>
      <w:marBottom w:val="0"/>
      <w:divBdr>
        <w:top w:val="none" w:sz="0" w:space="0" w:color="auto"/>
        <w:left w:val="none" w:sz="0" w:space="0" w:color="auto"/>
        <w:bottom w:val="none" w:sz="0" w:space="0" w:color="auto"/>
        <w:right w:val="none" w:sz="0" w:space="0" w:color="auto"/>
      </w:divBdr>
      <w:divsChild>
        <w:div w:id="159850182">
          <w:marLeft w:val="446"/>
          <w:marRight w:val="0"/>
          <w:marTop w:val="0"/>
          <w:marBottom w:val="0"/>
          <w:divBdr>
            <w:top w:val="none" w:sz="0" w:space="0" w:color="auto"/>
            <w:left w:val="none" w:sz="0" w:space="0" w:color="auto"/>
            <w:bottom w:val="none" w:sz="0" w:space="0" w:color="auto"/>
            <w:right w:val="none" w:sz="0" w:space="0" w:color="auto"/>
          </w:divBdr>
        </w:div>
        <w:div w:id="1957717601">
          <w:marLeft w:val="446"/>
          <w:marRight w:val="0"/>
          <w:marTop w:val="0"/>
          <w:marBottom w:val="0"/>
          <w:divBdr>
            <w:top w:val="none" w:sz="0" w:space="0" w:color="auto"/>
            <w:left w:val="none" w:sz="0" w:space="0" w:color="auto"/>
            <w:bottom w:val="none" w:sz="0" w:space="0" w:color="auto"/>
            <w:right w:val="none" w:sz="0" w:space="0" w:color="auto"/>
          </w:divBdr>
        </w:div>
        <w:div w:id="62677607">
          <w:marLeft w:val="446"/>
          <w:marRight w:val="0"/>
          <w:marTop w:val="0"/>
          <w:marBottom w:val="0"/>
          <w:divBdr>
            <w:top w:val="none" w:sz="0" w:space="0" w:color="auto"/>
            <w:left w:val="none" w:sz="0" w:space="0" w:color="auto"/>
            <w:bottom w:val="none" w:sz="0" w:space="0" w:color="auto"/>
            <w:right w:val="none" w:sz="0" w:space="0" w:color="auto"/>
          </w:divBdr>
        </w:div>
        <w:div w:id="1974287710">
          <w:marLeft w:val="446"/>
          <w:marRight w:val="0"/>
          <w:marTop w:val="0"/>
          <w:marBottom w:val="0"/>
          <w:divBdr>
            <w:top w:val="none" w:sz="0" w:space="0" w:color="auto"/>
            <w:left w:val="none" w:sz="0" w:space="0" w:color="auto"/>
            <w:bottom w:val="none" w:sz="0" w:space="0" w:color="auto"/>
            <w:right w:val="none" w:sz="0" w:space="0" w:color="auto"/>
          </w:divBdr>
        </w:div>
        <w:div w:id="14812447">
          <w:marLeft w:val="446"/>
          <w:marRight w:val="0"/>
          <w:marTop w:val="0"/>
          <w:marBottom w:val="0"/>
          <w:divBdr>
            <w:top w:val="none" w:sz="0" w:space="0" w:color="auto"/>
            <w:left w:val="none" w:sz="0" w:space="0" w:color="auto"/>
            <w:bottom w:val="none" w:sz="0" w:space="0" w:color="auto"/>
            <w:right w:val="none" w:sz="0" w:space="0" w:color="auto"/>
          </w:divBdr>
        </w:div>
        <w:div w:id="665518933">
          <w:marLeft w:val="446"/>
          <w:marRight w:val="0"/>
          <w:marTop w:val="0"/>
          <w:marBottom w:val="0"/>
          <w:divBdr>
            <w:top w:val="none" w:sz="0" w:space="0" w:color="auto"/>
            <w:left w:val="none" w:sz="0" w:space="0" w:color="auto"/>
            <w:bottom w:val="none" w:sz="0" w:space="0" w:color="auto"/>
            <w:right w:val="none" w:sz="0" w:space="0" w:color="auto"/>
          </w:divBdr>
        </w:div>
        <w:div w:id="1702513433">
          <w:marLeft w:val="446"/>
          <w:marRight w:val="0"/>
          <w:marTop w:val="0"/>
          <w:marBottom w:val="0"/>
          <w:divBdr>
            <w:top w:val="none" w:sz="0" w:space="0" w:color="auto"/>
            <w:left w:val="none" w:sz="0" w:space="0" w:color="auto"/>
            <w:bottom w:val="none" w:sz="0" w:space="0" w:color="auto"/>
            <w:right w:val="none" w:sz="0" w:space="0" w:color="auto"/>
          </w:divBdr>
        </w:div>
        <w:div w:id="2108886395">
          <w:marLeft w:val="1166"/>
          <w:marRight w:val="0"/>
          <w:marTop w:val="0"/>
          <w:marBottom w:val="0"/>
          <w:divBdr>
            <w:top w:val="none" w:sz="0" w:space="0" w:color="auto"/>
            <w:left w:val="none" w:sz="0" w:space="0" w:color="auto"/>
            <w:bottom w:val="none" w:sz="0" w:space="0" w:color="auto"/>
            <w:right w:val="none" w:sz="0" w:space="0" w:color="auto"/>
          </w:divBdr>
        </w:div>
        <w:div w:id="84542800">
          <w:marLeft w:val="1166"/>
          <w:marRight w:val="0"/>
          <w:marTop w:val="0"/>
          <w:marBottom w:val="0"/>
          <w:divBdr>
            <w:top w:val="none" w:sz="0" w:space="0" w:color="auto"/>
            <w:left w:val="none" w:sz="0" w:space="0" w:color="auto"/>
            <w:bottom w:val="none" w:sz="0" w:space="0" w:color="auto"/>
            <w:right w:val="none" w:sz="0" w:space="0" w:color="auto"/>
          </w:divBdr>
        </w:div>
        <w:div w:id="153763299">
          <w:marLeft w:val="1166"/>
          <w:marRight w:val="0"/>
          <w:marTop w:val="0"/>
          <w:marBottom w:val="0"/>
          <w:divBdr>
            <w:top w:val="none" w:sz="0" w:space="0" w:color="auto"/>
            <w:left w:val="none" w:sz="0" w:space="0" w:color="auto"/>
            <w:bottom w:val="none" w:sz="0" w:space="0" w:color="auto"/>
            <w:right w:val="none" w:sz="0" w:space="0" w:color="auto"/>
          </w:divBdr>
        </w:div>
        <w:div w:id="1614897353">
          <w:marLeft w:val="1886"/>
          <w:marRight w:val="0"/>
          <w:marTop w:val="0"/>
          <w:marBottom w:val="0"/>
          <w:divBdr>
            <w:top w:val="none" w:sz="0" w:space="0" w:color="auto"/>
            <w:left w:val="none" w:sz="0" w:space="0" w:color="auto"/>
            <w:bottom w:val="none" w:sz="0" w:space="0" w:color="auto"/>
            <w:right w:val="none" w:sz="0" w:space="0" w:color="auto"/>
          </w:divBdr>
        </w:div>
        <w:div w:id="1852530514">
          <w:marLeft w:val="1886"/>
          <w:marRight w:val="0"/>
          <w:marTop w:val="0"/>
          <w:marBottom w:val="0"/>
          <w:divBdr>
            <w:top w:val="none" w:sz="0" w:space="0" w:color="auto"/>
            <w:left w:val="none" w:sz="0" w:space="0" w:color="auto"/>
            <w:bottom w:val="none" w:sz="0" w:space="0" w:color="auto"/>
            <w:right w:val="none" w:sz="0" w:space="0" w:color="auto"/>
          </w:divBdr>
        </w:div>
      </w:divsChild>
    </w:div>
    <w:div w:id="2037078904">
      <w:bodyDiv w:val="1"/>
      <w:marLeft w:val="0"/>
      <w:marRight w:val="0"/>
      <w:marTop w:val="0"/>
      <w:marBottom w:val="0"/>
      <w:divBdr>
        <w:top w:val="none" w:sz="0" w:space="0" w:color="auto"/>
        <w:left w:val="none" w:sz="0" w:space="0" w:color="auto"/>
        <w:bottom w:val="none" w:sz="0" w:space="0" w:color="auto"/>
        <w:right w:val="none" w:sz="0" w:space="0" w:color="auto"/>
      </w:divBdr>
    </w:div>
    <w:div w:id="21149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hyperlink" Target="https://www.laborlawcenter.com/new-york-labor-law-posters" TargetMode="External"/><Relationship Id="rId7" Type="http://schemas.openxmlformats.org/officeDocument/2006/relationships/hyperlink" Target="https://maplewoodcemetery.org/"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maplewoodcemetery.org/mwcadmi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98D1A5B65429481619B21DAD97FE0"/>
        <w:category>
          <w:name w:val="General"/>
          <w:gallery w:val="placeholder"/>
        </w:category>
        <w:types>
          <w:type w:val="bbPlcHdr"/>
        </w:types>
        <w:behaviors>
          <w:behavior w:val="content"/>
        </w:behaviors>
        <w:guid w:val="{F4581400-D660-49BA-ABAC-1C823328BC2D}"/>
      </w:docPartPr>
      <w:docPartBody>
        <w:p w:rsidR="005154F4" w:rsidRDefault="005154F4">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F4"/>
    <w:rsid w:val="0051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F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4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594</TotalTime>
  <Pages>7</Pages>
  <Words>1274</Words>
  <Characters>7268</Characters>
  <Application>Microsoft Office Word</Application>
  <DocSecurity>0</DocSecurity>
  <Lines>60</Lines>
  <Paragraphs>17</Paragraphs>
  <ScaleCrop>false</ScaleCrop>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34</cp:revision>
  <cp:lastPrinted>2024-01-09T18:33:00Z</cp:lastPrinted>
  <dcterms:created xsi:type="dcterms:W3CDTF">2024-01-08T14:08:00Z</dcterms:created>
  <dcterms:modified xsi:type="dcterms:W3CDTF">2024-01-09T18:33:00Z</dcterms:modified>
</cp:coreProperties>
</file>